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96" w:rsidRDefault="0001482C" w:rsidP="003209B5">
      <w:pPr>
        <w:tabs>
          <w:tab w:val="center" w:pos="4536"/>
        </w:tabs>
        <w:jc w:val="right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-1905</wp:posOffset>
            </wp:positionV>
            <wp:extent cx="3248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537" y="21373"/>
                <wp:lineTo x="21537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B5">
        <w:tab/>
      </w:r>
    </w:p>
    <w:p w:rsidR="00B83F72" w:rsidRDefault="00B83F72" w:rsidP="005462FC">
      <w:pPr>
        <w:tabs>
          <w:tab w:val="center" w:pos="4536"/>
        </w:tabs>
        <w:jc w:val="center"/>
      </w:pPr>
    </w:p>
    <w:p w:rsidR="00B83F72" w:rsidRPr="00B83F72" w:rsidRDefault="00B83F72" w:rsidP="005462FC">
      <w:pPr>
        <w:jc w:val="center"/>
      </w:pPr>
    </w:p>
    <w:p w:rsidR="00AF0A41" w:rsidRDefault="00AF0A41" w:rsidP="005462FC">
      <w:pPr>
        <w:tabs>
          <w:tab w:val="left" w:pos="6795"/>
        </w:tabs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AF0A41" w:rsidRDefault="00AF0A41" w:rsidP="005462FC">
      <w:pPr>
        <w:tabs>
          <w:tab w:val="left" w:pos="6795"/>
        </w:tabs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AF0A41" w:rsidRDefault="00AF0A41" w:rsidP="00AF0A41">
      <w:pPr>
        <w:tabs>
          <w:tab w:val="left" w:pos="6795"/>
        </w:tabs>
        <w:rPr>
          <w:rFonts w:ascii="Calibri" w:hAnsi="Calibri"/>
          <w:b/>
          <w:bCs/>
          <w:sz w:val="28"/>
          <w:szCs w:val="28"/>
          <w:lang w:val="en-GB"/>
        </w:rPr>
      </w:pPr>
    </w:p>
    <w:p w:rsidR="00B83F72" w:rsidRPr="003209B5" w:rsidRDefault="000727BC" w:rsidP="00AF0A41">
      <w:pPr>
        <w:tabs>
          <w:tab w:val="left" w:pos="6795"/>
        </w:tabs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6</w:t>
      </w:r>
      <w:r w:rsidR="00F25DBA">
        <w:rPr>
          <w:rFonts w:ascii="Calibri" w:hAnsi="Calibri"/>
          <w:b/>
          <w:bCs/>
          <w:sz w:val="28"/>
          <w:szCs w:val="28"/>
          <w:lang w:val="en-GB"/>
        </w:rPr>
        <w:t xml:space="preserve"> to </w:t>
      </w:r>
      <w:r>
        <w:rPr>
          <w:rFonts w:ascii="Calibri" w:hAnsi="Calibri"/>
          <w:b/>
          <w:bCs/>
          <w:sz w:val="28"/>
          <w:szCs w:val="28"/>
          <w:lang w:val="en-GB"/>
        </w:rPr>
        <w:t>19</w:t>
      </w:r>
      <w:r w:rsidR="006804B5" w:rsidRPr="003209B5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bCs/>
          <w:sz w:val="28"/>
          <w:szCs w:val="28"/>
          <w:lang w:val="en-GB"/>
        </w:rPr>
        <w:t>September 2015</w:t>
      </w:r>
    </w:p>
    <w:p w:rsidR="00B83F72" w:rsidRPr="00B83F72" w:rsidRDefault="000727BC" w:rsidP="00765327">
      <w:pPr>
        <w:jc w:val="center"/>
        <w:rPr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Ulcinj</w:t>
      </w:r>
      <w:r w:rsidR="00C8328A">
        <w:rPr>
          <w:rFonts w:ascii="Calibri" w:hAnsi="Calibri"/>
          <w:b/>
          <w:bCs/>
          <w:sz w:val="28"/>
          <w:szCs w:val="28"/>
          <w:lang w:val="en-GB"/>
        </w:rPr>
        <w:t>/</w:t>
      </w:r>
      <w:r w:rsidR="00B83F72" w:rsidRPr="003209B5">
        <w:rPr>
          <w:rFonts w:ascii="Calibri" w:hAnsi="Calibri"/>
          <w:b/>
          <w:bCs/>
          <w:sz w:val="28"/>
          <w:szCs w:val="28"/>
          <w:lang w:val="en-GB"/>
        </w:rPr>
        <w:t>Montenegro</w:t>
      </w:r>
    </w:p>
    <w:p w:rsidR="00343BDC" w:rsidRDefault="00B83F72" w:rsidP="00677430">
      <w:pPr>
        <w:jc w:val="center"/>
        <w:outlineLvl w:val="0"/>
        <w:rPr>
          <w:rFonts w:ascii="Calibri" w:hAnsi="Calibri"/>
          <w:b/>
          <w:sz w:val="36"/>
          <w:szCs w:val="36"/>
          <w:lang w:val="en-GB"/>
        </w:rPr>
      </w:pPr>
      <w:r w:rsidRPr="00E60958">
        <w:rPr>
          <w:rFonts w:ascii="Calibri" w:hAnsi="Calibri"/>
          <w:b/>
          <w:sz w:val="36"/>
          <w:szCs w:val="36"/>
          <w:lang w:val="en-GB"/>
        </w:rPr>
        <w:t>Application for Admission</w:t>
      </w:r>
    </w:p>
    <w:p w:rsidR="000E5EEF" w:rsidRPr="000E5EEF" w:rsidRDefault="000E5EEF" w:rsidP="00E60958">
      <w:pPr>
        <w:jc w:val="center"/>
        <w:outlineLvl w:val="0"/>
        <w:rPr>
          <w:rFonts w:ascii="Calibri" w:hAnsi="Calibri"/>
          <w:b/>
          <w:sz w:val="20"/>
          <w:szCs w:val="20"/>
          <w:lang w:val="en-GB"/>
        </w:rPr>
      </w:pPr>
    </w:p>
    <w:p w:rsidR="000E5EEF" w:rsidRPr="000E5EEF" w:rsidRDefault="000E5EEF" w:rsidP="00E60958">
      <w:pPr>
        <w:jc w:val="center"/>
        <w:outlineLvl w:val="0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color w:val="FF0000"/>
          <w:sz w:val="28"/>
          <w:szCs w:val="28"/>
          <w:lang w:val="en-GB"/>
        </w:rPr>
        <w:t>T</w:t>
      </w:r>
      <w:r w:rsidR="00E60958" w:rsidRPr="00E60958">
        <w:rPr>
          <w:rFonts w:ascii="Calibri" w:hAnsi="Calibri"/>
          <w:b/>
          <w:color w:val="FF0000"/>
          <w:sz w:val="28"/>
          <w:szCs w:val="28"/>
          <w:lang w:val="en-GB"/>
        </w:rPr>
        <w:t>o</w:t>
      </w:r>
      <w:r w:rsidR="00C91A47">
        <w:rPr>
          <w:rFonts w:ascii="Calibri" w:hAnsi="Calibri"/>
          <w:b/>
          <w:color w:val="FF0000"/>
          <w:sz w:val="28"/>
          <w:szCs w:val="28"/>
          <w:lang w:val="en-GB"/>
        </w:rPr>
        <w:t xml:space="preserve"> be delivered by e-mail until 21</w:t>
      </w:r>
      <w:r w:rsidR="00677430" w:rsidRPr="00E60958">
        <w:rPr>
          <w:rFonts w:ascii="Calibri" w:hAnsi="Calibri"/>
          <w:b/>
          <w:color w:val="FF0000"/>
          <w:sz w:val="28"/>
          <w:szCs w:val="28"/>
          <w:lang w:val="en-GB"/>
        </w:rPr>
        <w:t xml:space="preserve"> June 201</w:t>
      </w:r>
      <w:r w:rsidR="000727BC">
        <w:rPr>
          <w:rFonts w:ascii="Calibri" w:hAnsi="Calibri"/>
          <w:b/>
          <w:color w:val="FF0000"/>
          <w:sz w:val="28"/>
          <w:szCs w:val="28"/>
          <w:lang w:val="en-GB"/>
        </w:rPr>
        <w:t>5</w:t>
      </w:r>
      <w:r>
        <w:rPr>
          <w:rFonts w:ascii="Calibri" w:hAnsi="Calibri"/>
          <w:b/>
          <w:color w:val="FF0000"/>
          <w:sz w:val="28"/>
          <w:szCs w:val="28"/>
          <w:lang w:val="en-GB"/>
        </w:rPr>
        <w:t>!</w:t>
      </w:r>
      <w:r w:rsidR="000727BC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B83F72" w:rsidRPr="000E5EEF" w:rsidRDefault="00B83F72" w:rsidP="00B83F72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2200"/>
        <w:gridCol w:w="2200"/>
        <w:gridCol w:w="2200"/>
      </w:tblGrid>
      <w:tr w:rsidR="005F21EB" w:rsidRPr="00BC47F3" w:rsidTr="00BC47F3">
        <w:tc>
          <w:tcPr>
            <w:tcW w:w="9288" w:type="dxa"/>
            <w:gridSpan w:val="4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b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  <w:t>Personal Data</w:t>
            </w:r>
          </w:p>
        </w:tc>
      </w:tr>
      <w:tr w:rsidR="00CD2A22" w:rsidRPr="00BC47F3" w:rsidTr="00BC47F3">
        <w:tc>
          <w:tcPr>
            <w:tcW w:w="2688" w:type="dxa"/>
            <w:shd w:val="clear" w:color="auto" w:fill="auto"/>
          </w:tcPr>
          <w:p w:rsidR="00C548EE" w:rsidRPr="00BC47F3" w:rsidRDefault="000727BC" w:rsidP="00B83F7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Sex</w:t>
            </w:r>
          </w:p>
        </w:tc>
        <w:tc>
          <w:tcPr>
            <w:tcW w:w="2200" w:type="dxa"/>
            <w:shd w:val="clear" w:color="auto" w:fill="auto"/>
          </w:tcPr>
          <w:p w:rsidR="00C548EE" w:rsidRPr="00BC47F3" w:rsidRDefault="004D0F00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  <w:tc>
          <w:tcPr>
            <w:tcW w:w="2200" w:type="dxa"/>
            <w:shd w:val="clear" w:color="auto" w:fill="auto"/>
          </w:tcPr>
          <w:p w:rsidR="00C548EE" w:rsidRPr="00BC47F3" w:rsidRDefault="00C548EE" w:rsidP="00161EE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Academic Degrees</w:t>
            </w:r>
          </w:p>
        </w:tc>
        <w:tc>
          <w:tcPr>
            <w:tcW w:w="2200" w:type="dxa"/>
            <w:shd w:val="clear" w:color="auto" w:fill="auto"/>
          </w:tcPr>
          <w:p w:rsidR="00C548EE" w:rsidRPr="00BC47F3" w:rsidRDefault="004D0F00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</w:tc>
      </w:tr>
      <w:tr w:rsidR="005F21EB" w:rsidRPr="00BC47F3" w:rsidTr="00BC47F3">
        <w:tc>
          <w:tcPr>
            <w:tcW w:w="2688" w:type="dxa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First Name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5F21EB" w:rsidRPr="00BC47F3" w:rsidRDefault="004D0F00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</w:tr>
      <w:tr w:rsidR="005F21EB" w:rsidRPr="00BC47F3" w:rsidTr="00BC47F3">
        <w:tc>
          <w:tcPr>
            <w:tcW w:w="2688" w:type="dxa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Last Name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5F21EB" w:rsidRPr="00BC47F3" w:rsidRDefault="004D0F00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</w:tr>
      <w:tr w:rsidR="005F21EB" w:rsidRPr="00BC47F3" w:rsidTr="00BC47F3">
        <w:tc>
          <w:tcPr>
            <w:tcW w:w="2688" w:type="dxa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Home Address (Street, Street no., Postal Code, Country)</w:t>
            </w:r>
          </w:p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600" w:type="dxa"/>
            <w:gridSpan w:val="3"/>
            <w:shd w:val="clear" w:color="auto" w:fill="auto"/>
          </w:tcPr>
          <w:p w:rsidR="005F21EB" w:rsidRPr="00BC47F3" w:rsidRDefault="004D0F00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</w:tr>
      <w:tr w:rsidR="005F21EB" w:rsidRPr="00BC47F3" w:rsidTr="00BC47F3">
        <w:tc>
          <w:tcPr>
            <w:tcW w:w="2688" w:type="dxa"/>
            <w:shd w:val="clear" w:color="auto" w:fill="auto"/>
          </w:tcPr>
          <w:p w:rsidR="005F21EB" w:rsidRPr="00BC47F3" w:rsidRDefault="005F21EB" w:rsidP="009F4C34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 xml:space="preserve">Postal Address for Correspondence (Only </w:t>
            </w:r>
            <w:r w:rsidR="004D0F00" w:rsidRPr="00BC47F3">
              <w:rPr>
                <w:rFonts w:ascii="Calibri" w:hAnsi="Calibri"/>
                <w:lang w:val="en-GB"/>
              </w:rPr>
              <w:t>if different from home address!</w:t>
            </w:r>
            <w:r w:rsidR="009F4C34"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5F21EB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</w:tr>
      <w:tr w:rsidR="00CD2A22" w:rsidRPr="00BC47F3" w:rsidTr="00BC47F3">
        <w:tc>
          <w:tcPr>
            <w:tcW w:w="2688" w:type="dxa"/>
            <w:shd w:val="clear" w:color="auto" w:fill="auto"/>
          </w:tcPr>
          <w:p w:rsidR="00C548EE" w:rsidRPr="00BC47F3" w:rsidRDefault="00C548EE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Email</w:t>
            </w:r>
          </w:p>
        </w:tc>
        <w:tc>
          <w:tcPr>
            <w:tcW w:w="2200" w:type="dxa"/>
            <w:shd w:val="clear" w:color="auto" w:fill="auto"/>
          </w:tcPr>
          <w:p w:rsidR="00C548EE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  <w:tc>
          <w:tcPr>
            <w:tcW w:w="2200" w:type="dxa"/>
            <w:shd w:val="clear" w:color="auto" w:fill="auto"/>
          </w:tcPr>
          <w:p w:rsidR="00C548EE" w:rsidRPr="00BC47F3" w:rsidRDefault="00C548EE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Phone/Fax</w:t>
            </w:r>
          </w:p>
        </w:tc>
        <w:tc>
          <w:tcPr>
            <w:tcW w:w="2200" w:type="dxa"/>
            <w:shd w:val="clear" w:color="auto" w:fill="auto"/>
          </w:tcPr>
          <w:p w:rsidR="00C548EE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8"/>
          </w:p>
        </w:tc>
      </w:tr>
      <w:tr w:rsidR="005F21EB" w:rsidRPr="00BC47F3" w:rsidTr="00BC47F3">
        <w:tc>
          <w:tcPr>
            <w:tcW w:w="2688" w:type="dxa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Date/Place of Birth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5F21EB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</w:tc>
      </w:tr>
      <w:tr w:rsidR="009B09B7" w:rsidRPr="00BC47F3" w:rsidTr="003E3668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</w:tc>
      </w:tr>
      <w:tr w:rsidR="009B09B7" w:rsidRPr="00BC47F3" w:rsidTr="00BC47F3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Social Insurance Number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</w:tc>
      </w:tr>
      <w:tr w:rsidR="009B09B7" w:rsidRPr="00BC47F3" w:rsidTr="00BC47F3">
        <w:tc>
          <w:tcPr>
            <w:tcW w:w="9288" w:type="dxa"/>
            <w:gridSpan w:val="4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  <w:t>Education</w:t>
            </w:r>
          </w:p>
        </w:tc>
      </w:tr>
      <w:tr w:rsidR="009B09B7" w:rsidRPr="00BC47F3" w:rsidTr="00BC47F3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University (Name</w:t>
            </w:r>
            <w:r w:rsidR="00B71600">
              <w:rPr>
                <w:rFonts w:ascii="Calibri" w:hAnsi="Calibri"/>
                <w:lang w:val="en-GB"/>
              </w:rPr>
              <w:t xml:space="preserve"> of the I</w:t>
            </w:r>
            <w:r w:rsidR="000727BC">
              <w:rPr>
                <w:rFonts w:ascii="Calibri" w:hAnsi="Calibri"/>
                <w:lang w:val="en-GB"/>
              </w:rPr>
              <w:t>nstitution</w:t>
            </w:r>
            <w:r w:rsidR="00B71600">
              <w:rPr>
                <w:rFonts w:ascii="Calibri" w:hAnsi="Calibri"/>
                <w:lang w:val="en-GB"/>
              </w:rPr>
              <w:t xml:space="preserve"> and C</w:t>
            </w:r>
            <w:r w:rsidRPr="00BC47F3">
              <w:rPr>
                <w:rFonts w:ascii="Calibri" w:hAnsi="Calibri"/>
                <w:lang w:val="en-GB"/>
              </w:rPr>
              <w:t>ountry)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</w:tr>
      <w:tr w:rsidR="009B09B7" w:rsidRPr="00BC47F3" w:rsidTr="00BC47F3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Field of study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</w:tr>
      <w:tr w:rsidR="009B09B7" w:rsidRPr="00BC47F3" w:rsidTr="00BC47F3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Degrees (obtained or expected)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</w:tr>
      <w:tr w:rsidR="009B09B7" w:rsidRPr="00BC47F3" w:rsidTr="00BC47F3">
        <w:tc>
          <w:tcPr>
            <w:tcW w:w="2688" w:type="dxa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List of courses and practic</w:t>
            </w:r>
            <w:r w:rsidR="000727BC">
              <w:rPr>
                <w:rFonts w:ascii="Calibri" w:hAnsi="Calibri"/>
                <w:lang w:val="en-GB"/>
              </w:rPr>
              <w:t xml:space="preserve">al experience in democracy, </w:t>
            </w:r>
            <w:r w:rsidRPr="00BC47F3">
              <w:rPr>
                <w:rFonts w:ascii="Calibri" w:hAnsi="Calibri"/>
                <w:lang w:val="en-GB"/>
              </w:rPr>
              <w:t>human rights</w:t>
            </w:r>
            <w:r w:rsidRPr="00BC47F3" w:rsidDel="00912256">
              <w:rPr>
                <w:rFonts w:ascii="Calibri" w:hAnsi="Calibri"/>
                <w:lang w:val="en-GB"/>
              </w:rPr>
              <w:t xml:space="preserve"> </w:t>
            </w:r>
            <w:r w:rsidR="000727BC">
              <w:rPr>
                <w:rFonts w:ascii="Calibri" w:hAnsi="Calibri"/>
                <w:lang w:val="en-GB"/>
              </w:rPr>
              <w:t>and the rule of law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9B09B7" w:rsidRPr="00BC47F3" w:rsidRDefault="009B09B7" w:rsidP="009B09B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Pr="00CD2A22"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5"/>
          </w:p>
        </w:tc>
      </w:tr>
    </w:tbl>
    <w:p w:rsidR="00CD2A22" w:rsidRDefault="00CD2A22">
      <w:pPr>
        <w:rPr>
          <w:lang w:val="en-GB"/>
        </w:rPr>
        <w:sectPr w:rsidR="00CD2A22" w:rsidSect="00E60958">
          <w:footerReference w:type="even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D2A22" w:rsidRPr="004D0F00" w:rsidRDefault="00CD2A22" w:rsidP="00CD2A22">
      <w:pPr>
        <w:widowControl w:val="0"/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4400"/>
        <w:gridCol w:w="2200"/>
      </w:tblGrid>
      <w:tr w:rsidR="005F21EB" w:rsidRPr="00BC47F3" w:rsidTr="00BC47F3">
        <w:tc>
          <w:tcPr>
            <w:tcW w:w="9288" w:type="dxa"/>
            <w:gridSpan w:val="3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  <w:t>Languages</w:t>
            </w:r>
          </w:p>
        </w:tc>
      </w:tr>
      <w:tr w:rsidR="00CF631C" w:rsidRPr="00BC47F3" w:rsidTr="00BC47F3">
        <w:tc>
          <w:tcPr>
            <w:tcW w:w="9288" w:type="dxa"/>
            <w:gridSpan w:val="3"/>
            <w:shd w:val="clear" w:color="auto" w:fill="auto"/>
          </w:tcPr>
          <w:p w:rsidR="00CF631C" w:rsidRPr="00BC47F3" w:rsidRDefault="009F4C34" w:rsidP="00B83F7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All courses </w:t>
            </w:r>
            <w:r w:rsidR="005A71D9">
              <w:rPr>
                <w:rFonts w:ascii="Calibri" w:hAnsi="Calibri"/>
                <w:lang w:val="en-GB"/>
              </w:rPr>
              <w:t>will be</w:t>
            </w:r>
            <w:r>
              <w:rPr>
                <w:rFonts w:ascii="Calibri" w:hAnsi="Calibri"/>
                <w:lang w:val="en-GB"/>
              </w:rPr>
              <w:t xml:space="preserve"> in English. </w:t>
            </w:r>
            <w:r w:rsidR="00CF631C" w:rsidRPr="00BC47F3">
              <w:rPr>
                <w:rFonts w:ascii="Calibri" w:hAnsi="Calibri"/>
                <w:lang w:val="en-GB"/>
              </w:rPr>
              <w:t>Do you consider your knowledge of English to be at a sufficient level for atte</w:t>
            </w:r>
            <w:r w:rsidR="000727BC">
              <w:rPr>
                <w:rFonts w:ascii="Calibri" w:hAnsi="Calibri"/>
                <w:lang w:val="en-GB"/>
              </w:rPr>
              <w:t>nding courses</w:t>
            </w:r>
            <w:r w:rsidR="00CE508D" w:rsidRPr="00BC47F3">
              <w:rPr>
                <w:rFonts w:ascii="Calibri" w:hAnsi="Calibri"/>
                <w:lang w:val="en-GB"/>
              </w:rPr>
              <w:t xml:space="preserve"> in English? List </w:t>
            </w:r>
            <w:r w:rsidR="00677430">
              <w:rPr>
                <w:rFonts w:ascii="Calibri" w:hAnsi="Calibri"/>
                <w:lang w:val="en-GB"/>
              </w:rPr>
              <w:t>from 1 (weak) to 10 (excellent</w:t>
            </w:r>
            <w:r w:rsidR="00CF631C" w:rsidRPr="00BC47F3">
              <w:rPr>
                <w:rFonts w:ascii="Calibri" w:hAnsi="Calibri"/>
                <w:lang w:val="en-GB"/>
              </w:rPr>
              <w:t>)</w:t>
            </w:r>
          </w:p>
        </w:tc>
      </w:tr>
      <w:tr w:rsidR="00CE508D" w:rsidRPr="00BC47F3" w:rsidTr="00BC47F3">
        <w:tc>
          <w:tcPr>
            <w:tcW w:w="7088" w:type="dxa"/>
            <w:gridSpan w:val="2"/>
            <w:vMerge w:val="restart"/>
            <w:shd w:val="clear" w:color="auto" w:fill="auto"/>
          </w:tcPr>
          <w:p w:rsidR="00B71600" w:rsidRPr="00BC47F3" w:rsidRDefault="00B71600" w:rsidP="00B7160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</w:t>
            </w:r>
            <w:r w:rsidRPr="00BC47F3">
              <w:rPr>
                <w:rFonts w:ascii="Calibri" w:hAnsi="Calibri"/>
                <w:lang w:val="en-GB"/>
              </w:rPr>
              <w:t>nderstanding lectures</w:t>
            </w:r>
          </w:p>
          <w:p w:rsidR="00B71600" w:rsidRPr="00BC47F3" w:rsidRDefault="00B71600" w:rsidP="00B7160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Reading and studying the material</w:t>
            </w:r>
          </w:p>
          <w:p w:rsidR="00CE508D" w:rsidRPr="00BC47F3" w:rsidRDefault="00B71600" w:rsidP="00B83F7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Actively taking part in</w:t>
            </w:r>
            <w:r w:rsidR="00CE508D" w:rsidRPr="00BC47F3">
              <w:rPr>
                <w:rFonts w:ascii="Calibri" w:hAnsi="Calibri"/>
                <w:lang w:val="en-GB"/>
              </w:rPr>
              <w:t xml:space="preserve"> discussion</w:t>
            </w:r>
            <w:r>
              <w:rPr>
                <w:rFonts w:ascii="Calibri" w:hAnsi="Calibri"/>
                <w:lang w:val="en-GB"/>
              </w:rPr>
              <w:t>s</w:t>
            </w:r>
          </w:p>
          <w:p w:rsidR="00CE508D" w:rsidRPr="00BC47F3" w:rsidRDefault="00B71600" w:rsidP="00B83F7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Writing and answering examination questions</w:t>
            </w:r>
          </w:p>
        </w:tc>
        <w:tc>
          <w:tcPr>
            <w:tcW w:w="2200" w:type="dxa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</w:tr>
      <w:tr w:rsidR="00CE508D" w:rsidRPr="00BC47F3" w:rsidTr="00BC47F3">
        <w:tc>
          <w:tcPr>
            <w:tcW w:w="7088" w:type="dxa"/>
            <w:gridSpan w:val="2"/>
            <w:vMerge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00" w:type="dxa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</w:tr>
      <w:tr w:rsidR="00CE508D" w:rsidRPr="00BC47F3" w:rsidTr="00BC47F3">
        <w:tc>
          <w:tcPr>
            <w:tcW w:w="7088" w:type="dxa"/>
            <w:gridSpan w:val="2"/>
            <w:vMerge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00" w:type="dxa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</w:tr>
      <w:tr w:rsidR="00CE508D" w:rsidRPr="00BC47F3" w:rsidTr="00BC47F3">
        <w:tc>
          <w:tcPr>
            <w:tcW w:w="7088" w:type="dxa"/>
            <w:gridSpan w:val="2"/>
            <w:vMerge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00" w:type="dxa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</w:tr>
      <w:tr w:rsidR="00CE508D" w:rsidRPr="00BC47F3" w:rsidTr="00BC47F3">
        <w:tc>
          <w:tcPr>
            <w:tcW w:w="2688" w:type="dxa"/>
            <w:shd w:val="clear" w:color="auto" w:fill="auto"/>
          </w:tcPr>
          <w:p w:rsidR="00CE508D" w:rsidRPr="00BC47F3" w:rsidRDefault="000727BC" w:rsidP="00B83F7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How were you informed</w:t>
            </w:r>
            <w:r w:rsidR="00CE508D" w:rsidRPr="00BC47F3">
              <w:rPr>
                <w:rFonts w:ascii="Calibri" w:hAnsi="Calibri"/>
                <w:lang w:val="en-GB"/>
              </w:rPr>
              <w:t xml:space="preserve"> about the Straniak Academy?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CE508D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6"/>
          </w:p>
        </w:tc>
      </w:tr>
      <w:tr w:rsidR="00CE508D" w:rsidRPr="00BC47F3" w:rsidTr="00BC47F3">
        <w:tc>
          <w:tcPr>
            <w:tcW w:w="9288" w:type="dxa"/>
            <w:gridSpan w:val="3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sz w:val="28"/>
                <w:szCs w:val="28"/>
                <w:lang w:val="en-GB"/>
              </w:rPr>
              <w:t>Application</w:t>
            </w:r>
          </w:p>
        </w:tc>
      </w:tr>
      <w:tr w:rsidR="00F3136B" w:rsidRPr="00BC47F3" w:rsidTr="005A71D9">
        <w:trPr>
          <w:trHeight w:val="425"/>
        </w:trPr>
        <w:tc>
          <w:tcPr>
            <w:tcW w:w="9288" w:type="dxa"/>
            <w:gridSpan w:val="3"/>
            <w:shd w:val="clear" w:color="auto" w:fill="auto"/>
          </w:tcPr>
          <w:p w:rsidR="00F3136B" w:rsidRPr="00BC47F3" w:rsidRDefault="00B949F8" w:rsidP="00BC47F3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 hereby apply for the Straniak</w:t>
            </w:r>
            <w:r w:rsidR="00F3136B" w:rsidRPr="00BC47F3">
              <w:rPr>
                <w:rFonts w:ascii="Calibri" w:hAnsi="Calibri"/>
                <w:lang w:val="en-GB"/>
              </w:rPr>
              <w:t xml:space="preserve"> Academy on Democracy and Human </w:t>
            </w:r>
            <w:r w:rsidR="00887DEC" w:rsidRPr="00BC47F3">
              <w:rPr>
                <w:rFonts w:ascii="Calibri" w:hAnsi="Calibri"/>
                <w:lang w:val="en-GB"/>
              </w:rPr>
              <w:t>Rights, which</w:t>
            </w:r>
            <w:r w:rsidR="00F3136B" w:rsidRPr="00BC47F3">
              <w:rPr>
                <w:rFonts w:ascii="Calibri" w:hAnsi="Calibri"/>
                <w:lang w:val="en-GB"/>
              </w:rPr>
              <w:t xml:space="preserve"> will take place </w:t>
            </w:r>
            <w:r w:rsidR="000727BC">
              <w:rPr>
                <w:rFonts w:ascii="Calibri" w:hAnsi="Calibri"/>
                <w:lang w:val="en-GB"/>
              </w:rPr>
              <w:t xml:space="preserve">from </w:t>
            </w:r>
            <w:r w:rsidR="000727BC" w:rsidRPr="004A3C59">
              <w:rPr>
                <w:rFonts w:ascii="Calibri" w:hAnsi="Calibri"/>
                <w:b/>
                <w:lang w:val="en-GB"/>
              </w:rPr>
              <w:t xml:space="preserve">6 </w:t>
            </w:r>
            <w:r w:rsidR="00F25DBA">
              <w:rPr>
                <w:rFonts w:ascii="Calibri" w:hAnsi="Calibri"/>
                <w:b/>
                <w:lang w:val="en-GB"/>
              </w:rPr>
              <w:t>to</w:t>
            </w:r>
            <w:r w:rsidR="000727BC" w:rsidRPr="004A3C59">
              <w:rPr>
                <w:rFonts w:ascii="Calibri" w:hAnsi="Calibri"/>
                <w:b/>
                <w:lang w:val="en-GB"/>
              </w:rPr>
              <w:t xml:space="preserve"> 19 September 2015 in Ulcinj</w:t>
            </w:r>
            <w:r w:rsidR="004A3C59">
              <w:rPr>
                <w:rFonts w:ascii="Calibri" w:hAnsi="Calibri"/>
                <w:b/>
                <w:lang w:val="en-GB"/>
              </w:rPr>
              <w:t>/</w:t>
            </w:r>
            <w:r w:rsidR="00F3136B" w:rsidRPr="004A3C59">
              <w:rPr>
                <w:rFonts w:ascii="Calibri" w:hAnsi="Calibri"/>
                <w:b/>
                <w:lang w:val="en-GB"/>
              </w:rPr>
              <w:t>Montenegro</w:t>
            </w:r>
            <w:r w:rsidR="00F3136B" w:rsidRPr="00BC47F3">
              <w:rPr>
                <w:rFonts w:ascii="Calibri" w:hAnsi="Calibri"/>
                <w:lang w:val="en-GB"/>
              </w:rPr>
              <w:t xml:space="preserve">. </w:t>
            </w:r>
          </w:p>
          <w:p w:rsidR="005535AB" w:rsidRPr="00BC47F3" w:rsidRDefault="005535AB" w:rsidP="00BC47F3">
            <w:pPr>
              <w:jc w:val="both"/>
              <w:rPr>
                <w:rFonts w:ascii="Calibri" w:hAnsi="Calibri"/>
                <w:lang w:val="en-GB"/>
              </w:rPr>
            </w:pPr>
          </w:p>
          <w:p w:rsidR="005535AB" w:rsidRPr="00BC47F3" w:rsidRDefault="004A3C59" w:rsidP="00BC47F3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The </w:t>
            </w:r>
            <w:r w:rsidRPr="004A3C59">
              <w:rPr>
                <w:rFonts w:ascii="Calibri" w:hAnsi="Calibri"/>
                <w:b/>
                <w:lang w:val="en-GB"/>
              </w:rPr>
              <w:t>registration</w:t>
            </w:r>
            <w:r w:rsidR="005535AB" w:rsidRPr="004A3C59">
              <w:rPr>
                <w:rFonts w:ascii="Calibri" w:hAnsi="Calibri"/>
                <w:b/>
                <w:lang w:val="en-GB"/>
              </w:rPr>
              <w:t xml:space="preserve"> fee</w:t>
            </w:r>
            <w:r w:rsidR="005535AB" w:rsidRPr="00BC47F3">
              <w:rPr>
                <w:rFonts w:ascii="Calibri" w:hAnsi="Calibri"/>
                <w:lang w:val="en-GB"/>
              </w:rPr>
              <w:t xml:space="preserve"> for the Straniak Academy on Democracy and Hu</w:t>
            </w:r>
            <w:r w:rsidR="00677430">
              <w:rPr>
                <w:rFonts w:ascii="Calibri" w:hAnsi="Calibri"/>
                <w:lang w:val="en-GB"/>
              </w:rPr>
              <w:t xml:space="preserve">man Rights is </w:t>
            </w:r>
            <w:r w:rsidR="00677430" w:rsidRPr="000727BC">
              <w:rPr>
                <w:rFonts w:ascii="Calibri" w:hAnsi="Calibri"/>
                <w:b/>
                <w:lang w:val="en-GB"/>
              </w:rPr>
              <w:t>EUR 150</w:t>
            </w:r>
            <w:r w:rsidR="005535AB" w:rsidRPr="00BC47F3">
              <w:rPr>
                <w:rFonts w:ascii="Calibri" w:hAnsi="Calibri"/>
                <w:lang w:val="en-GB"/>
              </w:rPr>
              <w:t xml:space="preserve"> for </w:t>
            </w:r>
            <w:r w:rsidR="00E60958" w:rsidRPr="00BC47F3">
              <w:rPr>
                <w:rFonts w:ascii="Calibri" w:hAnsi="Calibri"/>
                <w:lang w:val="en-GB"/>
              </w:rPr>
              <w:t>participants</w:t>
            </w:r>
            <w:r w:rsidR="000727BC">
              <w:rPr>
                <w:rFonts w:ascii="Calibri" w:hAnsi="Calibri"/>
                <w:lang w:val="en-GB"/>
              </w:rPr>
              <w:t xml:space="preserve"> from th</w:t>
            </w:r>
            <w:r w:rsidR="00B71600">
              <w:rPr>
                <w:rFonts w:ascii="Calibri" w:hAnsi="Calibri"/>
                <w:lang w:val="en-GB"/>
              </w:rPr>
              <w:t>e Western Balkan region</w:t>
            </w:r>
            <w:r w:rsidR="005535AB" w:rsidRPr="00BC47F3">
              <w:rPr>
                <w:rFonts w:ascii="Calibri" w:hAnsi="Calibri"/>
                <w:lang w:val="en-GB"/>
              </w:rPr>
              <w:t xml:space="preserve"> (Albania, Bosnia and Herzego</w:t>
            </w:r>
            <w:r w:rsidR="004D0F00" w:rsidRPr="00BC47F3">
              <w:rPr>
                <w:rFonts w:ascii="Calibri" w:hAnsi="Calibri"/>
                <w:lang w:val="en-GB"/>
              </w:rPr>
              <w:t>v</w:t>
            </w:r>
            <w:r w:rsidR="000727BC">
              <w:rPr>
                <w:rFonts w:ascii="Calibri" w:hAnsi="Calibri"/>
                <w:lang w:val="en-GB"/>
              </w:rPr>
              <w:t>ina, Croatia, Macedonia</w:t>
            </w:r>
            <w:r w:rsidR="005535AB" w:rsidRPr="00BC47F3">
              <w:rPr>
                <w:rFonts w:ascii="Calibri" w:hAnsi="Calibri"/>
                <w:lang w:val="en-GB"/>
              </w:rPr>
              <w:t>, Monteneg</w:t>
            </w:r>
            <w:r w:rsidR="00677430">
              <w:rPr>
                <w:rFonts w:ascii="Calibri" w:hAnsi="Calibri"/>
                <w:lang w:val="en-GB"/>
              </w:rPr>
              <w:t xml:space="preserve">ro, Serbia and Kosovo) and </w:t>
            </w:r>
            <w:r w:rsidR="00677430" w:rsidRPr="000727BC">
              <w:rPr>
                <w:rFonts w:ascii="Calibri" w:hAnsi="Calibri"/>
                <w:b/>
                <w:lang w:val="en-GB"/>
              </w:rPr>
              <w:t>EUR 2</w:t>
            </w:r>
            <w:r w:rsidR="005535AB" w:rsidRPr="000727BC">
              <w:rPr>
                <w:rFonts w:ascii="Calibri" w:hAnsi="Calibri"/>
                <w:b/>
                <w:lang w:val="en-GB"/>
              </w:rPr>
              <w:t>50</w:t>
            </w:r>
            <w:r w:rsidR="000727BC">
              <w:rPr>
                <w:rFonts w:ascii="Calibri" w:hAnsi="Calibri"/>
                <w:lang w:val="en-GB"/>
              </w:rPr>
              <w:t xml:space="preserve"> from EU Member States and</w:t>
            </w:r>
            <w:r w:rsidR="00A8195D">
              <w:rPr>
                <w:rFonts w:ascii="Calibri" w:hAnsi="Calibri"/>
                <w:lang w:val="en-GB"/>
              </w:rPr>
              <w:t xml:space="preserve"> other Countries</w:t>
            </w:r>
            <w:r w:rsidR="005535AB" w:rsidRPr="00BC47F3">
              <w:rPr>
                <w:rFonts w:ascii="Calibri" w:hAnsi="Calibri"/>
                <w:lang w:val="en-GB"/>
              </w:rPr>
              <w:t>.</w:t>
            </w:r>
          </w:p>
          <w:p w:rsidR="00F3136B" w:rsidRPr="00BC47F3" w:rsidRDefault="00F3136B" w:rsidP="00BC47F3">
            <w:pPr>
              <w:jc w:val="both"/>
              <w:rPr>
                <w:rFonts w:ascii="Calibri" w:hAnsi="Calibri"/>
                <w:lang w:val="en-GB"/>
              </w:rPr>
            </w:pPr>
          </w:p>
          <w:p w:rsidR="00F3136B" w:rsidRPr="00BC47F3" w:rsidRDefault="00A8195D" w:rsidP="00BC47F3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Accommodation (half board including breakfast and lunch or </w:t>
            </w:r>
            <w:r w:rsidR="00677430">
              <w:rPr>
                <w:rFonts w:ascii="Calibri" w:hAnsi="Calibri"/>
                <w:lang w:val="en-GB"/>
              </w:rPr>
              <w:t>dinner</w:t>
            </w:r>
            <w:r w:rsidR="00F3136B" w:rsidRPr="00BC47F3">
              <w:rPr>
                <w:rFonts w:ascii="Calibri" w:hAnsi="Calibri"/>
                <w:lang w:val="en-GB"/>
              </w:rPr>
              <w:t xml:space="preserve">) is covered by the Straniak Academy. Travel and </w:t>
            </w:r>
            <w:r w:rsidR="000727BC">
              <w:rPr>
                <w:rFonts w:ascii="Calibri" w:hAnsi="Calibri"/>
                <w:lang w:val="en-GB"/>
              </w:rPr>
              <w:t xml:space="preserve">additional </w:t>
            </w:r>
            <w:r w:rsidR="00F3136B" w:rsidRPr="00BC47F3">
              <w:rPr>
                <w:rFonts w:ascii="Calibri" w:hAnsi="Calibri"/>
                <w:lang w:val="en-GB"/>
              </w:rPr>
              <w:t xml:space="preserve">subsistence expenses </w:t>
            </w:r>
            <w:r w:rsidR="00331ED8">
              <w:rPr>
                <w:rFonts w:ascii="Calibri" w:hAnsi="Calibri"/>
                <w:lang w:val="en-GB"/>
              </w:rPr>
              <w:t>have to be borne</w:t>
            </w:r>
            <w:r w:rsidR="00F3136B" w:rsidRPr="00BC47F3">
              <w:rPr>
                <w:rFonts w:ascii="Calibri" w:hAnsi="Calibri"/>
                <w:lang w:val="en-GB"/>
              </w:rPr>
              <w:t xml:space="preserve"> by the appli</w:t>
            </w:r>
            <w:r w:rsidR="000727BC">
              <w:rPr>
                <w:rFonts w:ascii="Calibri" w:hAnsi="Calibri"/>
                <w:lang w:val="en-GB"/>
              </w:rPr>
              <w:t>cants</w:t>
            </w:r>
            <w:r w:rsidR="005A71D9">
              <w:rPr>
                <w:rFonts w:ascii="Calibri" w:hAnsi="Calibri"/>
                <w:lang w:val="en-GB"/>
              </w:rPr>
              <w:t xml:space="preserve"> themselves</w:t>
            </w:r>
            <w:r w:rsidR="000727BC">
              <w:rPr>
                <w:rFonts w:ascii="Calibri" w:hAnsi="Calibri"/>
                <w:lang w:val="en-GB"/>
              </w:rPr>
              <w:t>. All bank charges for transmitting</w:t>
            </w:r>
            <w:r w:rsidR="00856BA1">
              <w:rPr>
                <w:rFonts w:ascii="Calibri" w:hAnsi="Calibri"/>
                <w:lang w:val="en-GB"/>
              </w:rPr>
              <w:t xml:space="preserve"> the tuition fee have to be covered</w:t>
            </w:r>
            <w:r w:rsidR="00F3136B" w:rsidRPr="00BC47F3">
              <w:rPr>
                <w:rFonts w:ascii="Calibri" w:hAnsi="Calibri"/>
                <w:lang w:val="en-GB"/>
              </w:rPr>
              <w:t xml:space="preserve"> by the applicant</w:t>
            </w:r>
            <w:r w:rsidR="00331ED8">
              <w:rPr>
                <w:rFonts w:ascii="Calibri" w:hAnsi="Calibri"/>
                <w:lang w:val="en-GB"/>
              </w:rPr>
              <w:t>s</w:t>
            </w:r>
            <w:r w:rsidR="00F3136B" w:rsidRPr="00BC47F3">
              <w:rPr>
                <w:rFonts w:ascii="Calibri" w:hAnsi="Calibri"/>
                <w:lang w:val="en-GB"/>
              </w:rPr>
              <w:t xml:space="preserve">. </w:t>
            </w:r>
          </w:p>
          <w:p w:rsidR="00F3136B" w:rsidRPr="00BC47F3" w:rsidRDefault="00F3136B" w:rsidP="00BC47F3">
            <w:pPr>
              <w:jc w:val="both"/>
              <w:rPr>
                <w:rFonts w:ascii="Calibri" w:hAnsi="Calibri"/>
                <w:lang w:val="en-GB"/>
              </w:rPr>
            </w:pPr>
          </w:p>
          <w:p w:rsidR="00F3136B" w:rsidRPr="00BC47F3" w:rsidRDefault="00F3136B" w:rsidP="00BC47F3">
            <w:pPr>
              <w:jc w:val="both"/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The number of places is limited (3</w:t>
            </w:r>
            <w:r w:rsidR="00C72B47" w:rsidRPr="00BC47F3">
              <w:rPr>
                <w:rFonts w:ascii="Calibri" w:hAnsi="Calibri"/>
                <w:lang w:val="en-GB"/>
              </w:rPr>
              <w:t>0</w:t>
            </w:r>
            <w:r w:rsidR="00856BA1">
              <w:rPr>
                <w:rFonts w:ascii="Calibri" w:hAnsi="Calibri"/>
                <w:lang w:val="en-GB"/>
              </w:rPr>
              <w:t xml:space="preserve"> to </w:t>
            </w:r>
            <w:r w:rsidR="00677430">
              <w:rPr>
                <w:rFonts w:ascii="Calibri" w:hAnsi="Calibri"/>
                <w:lang w:val="en-GB"/>
              </w:rPr>
              <w:t>35</w:t>
            </w:r>
            <w:r w:rsidRPr="00BC47F3">
              <w:rPr>
                <w:rFonts w:ascii="Calibri" w:hAnsi="Calibri"/>
                <w:lang w:val="en-GB"/>
              </w:rPr>
              <w:t>)</w:t>
            </w:r>
            <w:r w:rsidR="00C72B47" w:rsidRPr="00BC47F3">
              <w:rPr>
                <w:rFonts w:ascii="Calibri" w:hAnsi="Calibri"/>
                <w:lang w:val="en-GB"/>
              </w:rPr>
              <w:t>.</w:t>
            </w:r>
            <w:r w:rsidRPr="00BC47F3">
              <w:rPr>
                <w:rFonts w:ascii="Calibri" w:hAnsi="Calibri"/>
                <w:lang w:val="en-GB"/>
              </w:rPr>
              <w:t xml:space="preserve"> Admission to the Straniak Academy is subject to available places</w:t>
            </w:r>
            <w:r w:rsidR="00331ED8">
              <w:rPr>
                <w:rFonts w:ascii="Calibri" w:hAnsi="Calibri"/>
                <w:lang w:val="en-GB"/>
              </w:rPr>
              <w:t xml:space="preserve">, </w:t>
            </w:r>
            <w:r w:rsidRPr="00BC47F3">
              <w:rPr>
                <w:rFonts w:ascii="Calibri" w:hAnsi="Calibri"/>
                <w:lang w:val="en-GB"/>
              </w:rPr>
              <w:t xml:space="preserve">the applicant’s </w:t>
            </w:r>
            <w:r w:rsidR="00CC0174" w:rsidRPr="00BC47F3">
              <w:rPr>
                <w:rFonts w:ascii="Calibri" w:hAnsi="Calibri"/>
                <w:lang w:val="en-GB"/>
              </w:rPr>
              <w:t>qualification</w:t>
            </w:r>
            <w:r w:rsidR="00331ED8">
              <w:rPr>
                <w:rFonts w:ascii="Calibri" w:hAnsi="Calibri"/>
                <w:lang w:val="en-GB"/>
              </w:rPr>
              <w:t xml:space="preserve"> and the country of origin</w:t>
            </w:r>
            <w:r w:rsidR="00CC0174" w:rsidRPr="00BC47F3">
              <w:rPr>
                <w:rFonts w:ascii="Calibri" w:hAnsi="Calibri"/>
                <w:lang w:val="en-GB"/>
              </w:rPr>
              <w:t>, which</w:t>
            </w:r>
            <w:r w:rsidRPr="00BC47F3">
              <w:rPr>
                <w:rFonts w:ascii="Calibri" w:hAnsi="Calibri"/>
                <w:lang w:val="en-GB"/>
              </w:rPr>
              <w:t xml:space="preserve"> will be considered by the </w:t>
            </w:r>
            <w:r w:rsidR="00C72B47" w:rsidRPr="00BC47F3">
              <w:rPr>
                <w:rFonts w:ascii="Calibri" w:hAnsi="Calibri"/>
                <w:lang w:val="en-GB"/>
              </w:rPr>
              <w:t>Selection</w:t>
            </w:r>
            <w:r w:rsidRPr="00BC47F3">
              <w:rPr>
                <w:rFonts w:ascii="Calibri" w:hAnsi="Calibri"/>
                <w:lang w:val="en-GB"/>
              </w:rPr>
              <w:t xml:space="preserve"> </w:t>
            </w:r>
            <w:r w:rsidR="00C72B47" w:rsidRPr="00BC47F3">
              <w:rPr>
                <w:rFonts w:ascii="Calibri" w:hAnsi="Calibri"/>
                <w:lang w:val="en-GB"/>
              </w:rPr>
              <w:t>C</w:t>
            </w:r>
            <w:r w:rsidRPr="00BC47F3">
              <w:rPr>
                <w:rFonts w:ascii="Calibri" w:hAnsi="Calibri"/>
                <w:lang w:val="en-GB"/>
              </w:rPr>
              <w:t>ommittee</w:t>
            </w:r>
            <w:r w:rsidR="00C72B47" w:rsidRPr="00BC47F3">
              <w:rPr>
                <w:rFonts w:ascii="Calibri" w:hAnsi="Calibri"/>
                <w:lang w:val="en-GB"/>
              </w:rPr>
              <w:t xml:space="preserve"> of the Straniak Academy</w:t>
            </w:r>
            <w:r w:rsidRPr="00BC47F3">
              <w:rPr>
                <w:rFonts w:ascii="Calibri" w:hAnsi="Calibri"/>
                <w:lang w:val="en-GB"/>
              </w:rPr>
              <w:t>.</w:t>
            </w:r>
          </w:p>
          <w:p w:rsidR="00F3136B" w:rsidRPr="00BC47F3" w:rsidRDefault="00F3136B" w:rsidP="00BC47F3">
            <w:pPr>
              <w:jc w:val="both"/>
              <w:rPr>
                <w:rFonts w:ascii="Calibri" w:hAnsi="Calibri"/>
                <w:lang w:val="en-GB"/>
              </w:rPr>
            </w:pPr>
          </w:p>
          <w:p w:rsidR="00FF0560" w:rsidRPr="00FF0560" w:rsidRDefault="00FF0560" w:rsidP="00BC47F3">
            <w:pPr>
              <w:jc w:val="both"/>
              <w:rPr>
                <w:rFonts w:ascii="Calibri" w:hAnsi="Calibri"/>
                <w:b/>
                <w:color w:val="FF0000"/>
                <w:lang w:val="en-GB"/>
              </w:rPr>
            </w:pPr>
            <w:r w:rsidRPr="00FF0560">
              <w:rPr>
                <w:rFonts w:ascii="Calibri" w:hAnsi="Calibri"/>
                <w:b/>
                <w:color w:val="FF0000"/>
                <w:lang w:val="en-GB"/>
              </w:rPr>
              <w:t>IMPORTANT:</w:t>
            </w:r>
          </w:p>
          <w:p w:rsidR="00856BA1" w:rsidRPr="00FF0560" w:rsidRDefault="00856BA1" w:rsidP="00BC47F3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FF0560">
              <w:rPr>
                <w:rFonts w:ascii="Calibri" w:hAnsi="Calibri"/>
                <w:b/>
                <w:lang w:val="en-GB"/>
              </w:rPr>
              <w:t>Selection procedure/deadlines:</w:t>
            </w:r>
          </w:p>
          <w:p w:rsidR="00856BA1" w:rsidRPr="00BB1CC4" w:rsidRDefault="00856BA1" w:rsidP="00856BA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The call for application is open from </w:t>
            </w:r>
            <w:r w:rsidR="003347A4">
              <w:rPr>
                <w:rFonts w:ascii="Calibri" w:hAnsi="Calibri"/>
                <w:b/>
                <w:lang w:val="en-GB"/>
              </w:rPr>
              <w:t>1 March 2015 until 21</w:t>
            </w:r>
            <w:r w:rsidRPr="00856BA1">
              <w:rPr>
                <w:rFonts w:ascii="Calibri" w:hAnsi="Calibri"/>
                <w:b/>
                <w:lang w:val="en-GB"/>
              </w:rPr>
              <w:t xml:space="preserve"> June 2015</w:t>
            </w:r>
          </w:p>
          <w:p w:rsidR="00A8195D" w:rsidRPr="00A8195D" w:rsidRDefault="00BB1CC4" w:rsidP="00A8195D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 w:rsidRPr="00BB1CC4">
              <w:rPr>
                <w:rFonts w:ascii="Calibri" w:hAnsi="Calibri"/>
                <w:lang w:val="en-GB"/>
              </w:rPr>
              <w:t xml:space="preserve">The </w:t>
            </w:r>
            <w:r w:rsidRPr="00A8195D">
              <w:rPr>
                <w:rFonts w:ascii="Calibri" w:hAnsi="Calibri"/>
                <w:lang w:val="en-GB"/>
              </w:rPr>
              <w:t>programme including the list of lecturers</w:t>
            </w:r>
            <w:r w:rsidRPr="00BB1CC4">
              <w:rPr>
                <w:rFonts w:ascii="Calibri" w:hAnsi="Calibri"/>
                <w:lang w:val="en-GB"/>
              </w:rPr>
              <w:t xml:space="preserve"> will be available online in</w:t>
            </w:r>
            <w:r>
              <w:rPr>
                <w:rFonts w:ascii="Calibri" w:hAnsi="Calibri"/>
                <w:b/>
                <w:lang w:val="en-GB"/>
              </w:rPr>
              <w:t xml:space="preserve"> April 2015</w:t>
            </w:r>
            <w:r w:rsidR="00A8195D">
              <w:rPr>
                <w:rFonts w:ascii="Calibri" w:hAnsi="Calibri"/>
                <w:b/>
                <w:lang w:val="en-GB"/>
              </w:rPr>
              <w:t xml:space="preserve"> </w:t>
            </w:r>
            <w:hyperlink r:id="rId10" w:history="1">
              <w:r w:rsidR="00A8195D" w:rsidRPr="00A8195D">
                <w:rPr>
                  <w:rStyle w:val="Hyperlink"/>
                  <w:rFonts w:ascii="Calibri" w:hAnsi="Calibri"/>
                  <w:lang w:val="en-GB"/>
                </w:rPr>
                <w:t>http://bim.lbg.ac.at/en/straniak-academy-democracy-and-human-rights-0</w:t>
              </w:r>
            </w:hyperlink>
          </w:p>
          <w:p w:rsidR="00856BA1" w:rsidRDefault="00856BA1" w:rsidP="00856BA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Applications have to be submitted in ele</w:t>
            </w:r>
            <w:r w:rsidR="00BC7E56">
              <w:rPr>
                <w:rFonts w:ascii="Calibri" w:hAnsi="Calibri"/>
                <w:lang w:val="en-GB"/>
              </w:rPr>
              <w:t>ctronic format</w:t>
            </w:r>
            <w:r>
              <w:rPr>
                <w:rFonts w:ascii="Calibri" w:hAnsi="Calibri"/>
                <w:lang w:val="en-GB"/>
              </w:rPr>
              <w:t xml:space="preserve"> no</w:t>
            </w:r>
            <w:r w:rsidR="00D126A4">
              <w:rPr>
                <w:rFonts w:ascii="Calibri" w:hAnsi="Calibri"/>
                <w:lang w:val="en-GB"/>
              </w:rPr>
              <w:t>t</w:t>
            </w:r>
            <w:r>
              <w:rPr>
                <w:rFonts w:ascii="Calibri" w:hAnsi="Calibri"/>
                <w:lang w:val="en-GB"/>
              </w:rPr>
              <w:t xml:space="preserve"> later than </w:t>
            </w:r>
            <w:r w:rsidR="003347A4">
              <w:rPr>
                <w:rFonts w:ascii="Calibri" w:hAnsi="Calibri"/>
                <w:b/>
                <w:lang w:val="en-GB"/>
              </w:rPr>
              <w:t>21</w:t>
            </w:r>
            <w:r w:rsidRPr="00856BA1">
              <w:rPr>
                <w:rFonts w:ascii="Calibri" w:hAnsi="Calibri"/>
                <w:b/>
                <w:lang w:val="en-GB"/>
              </w:rPr>
              <w:t xml:space="preserve"> June 2015</w:t>
            </w:r>
          </w:p>
          <w:p w:rsidR="00856BA1" w:rsidRDefault="00856BA1" w:rsidP="00856BA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The selected participants will be informed until </w:t>
            </w:r>
            <w:r w:rsidR="00483A11">
              <w:rPr>
                <w:rFonts w:ascii="Calibri" w:hAnsi="Calibri"/>
                <w:b/>
                <w:lang w:val="en-GB"/>
              </w:rPr>
              <w:t>10 July</w:t>
            </w:r>
            <w:r w:rsidRPr="00856BA1">
              <w:rPr>
                <w:rFonts w:ascii="Calibri" w:hAnsi="Calibri"/>
                <w:b/>
                <w:lang w:val="en-GB"/>
              </w:rPr>
              <w:t xml:space="preserve"> 2015</w:t>
            </w:r>
            <w:r w:rsidR="0075649C">
              <w:rPr>
                <w:rFonts w:ascii="Calibri" w:hAnsi="Calibri"/>
                <w:lang w:val="en-GB"/>
              </w:rPr>
              <w:t xml:space="preserve"> about the results and </w:t>
            </w:r>
            <w:r>
              <w:rPr>
                <w:rFonts w:ascii="Calibri" w:hAnsi="Calibri"/>
                <w:lang w:val="en-GB"/>
              </w:rPr>
              <w:t>admission</w:t>
            </w:r>
          </w:p>
          <w:p w:rsidR="00856BA1" w:rsidRPr="00A8195D" w:rsidRDefault="00856BA1" w:rsidP="00856BA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color w:val="FF0000"/>
                <w:lang w:val="en-GB"/>
              </w:rPr>
            </w:pPr>
            <w:r w:rsidRPr="00A8195D">
              <w:rPr>
                <w:rFonts w:ascii="Calibri" w:hAnsi="Calibri"/>
                <w:b/>
                <w:lang w:val="en-GB"/>
              </w:rPr>
              <w:t>The registration fee has t</w:t>
            </w:r>
            <w:r w:rsidR="007A392C" w:rsidRPr="00A8195D">
              <w:rPr>
                <w:rFonts w:ascii="Calibri" w:hAnsi="Calibri"/>
                <w:b/>
                <w:lang w:val="en-GB"/>
              </w:rPr>
              <w:t>o be transferred</w:t>
            </w:r>
            <w:r w:rsidRPr="00A8195D">
              <w:rPr>
                <w:rFonts w:ascii="Calibri" w:hAnsi="Calibri"/>
                <w:b/>
                <w:lang w:val="en-GB"/>
              </w:rPr>
              <w:t xml:space="preserve"> </w:t>
            </w:r>
            <w:r w:rsidR="00483A11">
              <w:rPr>
                <w:rFonts w:ascii="Calibri" w:hAnsi="Calibri"/>
                <w:b/>
                <w:lang w:val="en-GB"/>
              </w:rPr>
              <w:t>NOT LATER than 31 July</w:t>
            </w:r>
            <w:r w:rsidRPr="00A8195D">
              <w:rPr>
                <w:rFonts w:ascii="Calibri" w:hAnsi="Calibri"/>
                <w:b/>
                <w:lang w:val="en-GB"/>
              </w:rPr>
              <w:t xml:space="preserve"> 2015</w:t>
            </w:r>
            <w:r w:rsidR="007A392C" w:rsidRPr="00A8195D">
              <w:rPr>
                <w:rFonts w:ascii="Calibri" w:hAnsi="Calibri"/>
                <w:b/>
                <w:lang w:val="en-GB"/>
              </w:rPr>
              <w:t>, confirming your participation</w:t>
            </w:r>
            <w:r w:rsidR="00A57BE5" w:rsidRPr="00A8195D">
              <w:rPr>
                <w:rFonts w:ascii="Calibri" w:hAnsi="Calibri"/>
                <w:b/>
                <w:lang w:val="en-GB"/>
              </w:rPr>
              <w:t>.</w:t>
            </w:r>
            <w:r w:rsidRPr="00A8195D">
              <w:rPr>
                <w:rFonts w:ascii="Calibri" w:hAnsi="Calibri"/>
                <w:b/>
                <w:lang w:val="en-GB"/>
              </w:rPr>
              <w:t xml:space="preserve"> </w:t>
            </w:r>
            <w:r w:rsidR="00FF0560" w:rsidRPr="00A8195D">
              <w:rPr>
                <w:rFonts w:ascii="Calibri" w:hAnsi="Calibri"/>
                <w:b/>
                <w:color w:val="FF0000"/>
                <w:lang w:val="en-GB"/>
              </w:rPr>
              <w:t>Otherwise,</w:t>
            </w:r>
            <w:r w:rsidRPr="00A8195D">
              <w:rPr>
                <w:rFonts w:ascii="Calibri" w:hAnsi="Calibri"/>
                <w:b/>
                <w:color w:val="FF0000"/>
                <w:lang w:val="en-GB"/>
              </w:rPr>
              <w:t xml:space="preserve"> the candidate will be excluded from the list of participants and a candidate from the</w:t>
            </w:r>
            <w:r w:rsidR="00FF0560" w:rsidRPr="00A8195D">
              <w:rPr>
                <w:rFonts w:ascii="Calibri" w:hAnsi="Calibri"/>
                <w:b/>
                <w:color w:val="FF0000"/>
                <w:lang w:val="en-GB"/>
              </w:rPr>
              <w:t xml:space="preserve"> waiting list will be contacted instead!</w:t>
            </w:r>
          </w:p>
          <w:p w:rsidR="00856BA1" w:rsidRDefault="005A71D9" w:rsidP="00856BA1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The Straniak Academy team will contact the waiting list candidates</w:t>
            </w:r>
            <w:r w:rsidR="00FF0560">
              <w:rPr>
                <w:rFonts w:ascii="Calibri" w:hAnsi="Calibri"/>
                <w:lang w:val="en-GB"/>
              </w:rPr>
              <w:t xml:space="preserve"> until </w:t>
            </w:r>
            <w:r w:rsidR="00483A11">
              <w:rPr>
                <w:rFonts w:ascii="Calibri" w:hAnsi="Calibri"/>
                <w:b/>
                <w:lang w:val="en-GB"/>
              </w:rPr>
              <w:t>7 August</w:t>
            </w:r>
            <w:r w:rsidR="00FF0560" w:rsidRPr="00FF0560">
              <w:rPr>
                <w:rFonts w:ascii="Calibri" w:hAnsi="Calibri"/>
                <w:b/>
                <w:lang w:val="en-GB"/>
              </w:rPr>
              <w:t xml:space="preserve"> 2015</w:t>
            </w:r>
            <w:r w:rsidR="00FF05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who</w:t>
            </w:r>
            <w:r w:rsidR="00FF0560">
              <w:rPr>
                <w:rFonts w:ascii="Calibri" w:hAnsi="Calibri"/>
                <w:lang w:val="en-GB"/>
              </w:rPr>
              <w:t xml:space="preserve"> will </w:t>
            </w:r>
            <w:r w:rsidR="000D1271">
              <w:rPr>
                <w:rFonts w:ascii="Calibri" w:hAnsi="Calibri"/>
                <w:lang w:val="en-GB"/>
              </w:rPr>
              <w:t>have to transfer</w:t>
            </w:r>
            <w:r w:rsidR="00FF0560">
              <w:rPr>
                <w:rFonts w:ascii="Calibri" w:hAnsi="Calibri"/>
                <w:lang w:val="en-GB"/>
              </w:rPr>
              <w:t xml:space="preserve"> the registration fee not later than </w:t>
            </w:r>
            <w:r w:rsidR="00483A11">
              <w:rPr>
                <w:rFonts w:ascii="Calibri" w:hAnsi="Calibri"/>
                <w:b/>
                <w:lang w:val="en-GB"/>
              </w:rPr>
              <w:t>14 August</w:t>
            </w:r>
            <w:r w:rsidR="00FF0560" w:rsidRPr="00FF0560">
              <w:rPr>
                <w:rFonts w:ascii="Calibri" w:hAnsi="Calibri"/>
                <w:b/>
                <w:lang w:val="en-GB"/>
              </w:rPr>
              <w:t xml:space="preserve"> 2015</w:t>
            </w:r>
            <w:r w:rsidR="00FF0560">
              <w:rPr>
                <w:rFonts w:ascii="Calibri" w:hAnsi="Calibri"/>
                <w:lang w:val="en-GB"/>
              </w:rPr>
              <w:t>.</w:t>
            </w:r>
          </w:p>
          <w:p w:rsidR="00FF0560" w:rsidRDefault="00FF0560" w:rsidP="00FF0560">
            <w:pPr>
              <w:jc w:val="both"/>
              <w:rPr>
                <w:rFonts w:ascii="Calibri" w:hAnsi="Calibri"/>
                <w:lang w:val="en-GB"/>
              </w:rPr>
            </w:pPr>
          </w:p>
          <w:p w:rsidR="00FF0560" w:rsidRPr="00FF0560" w:rsidRDefault="00FF0560" w:rsidP="00FF0560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FF0560">
              <w:rPr>
                <w:rFonts w:ascii="Calibri" w:hAnsi="Calibri"/>
                <w:b/>
                <w:lang w:val="en-GB"/>
              </w:rPr>
              <w:t>Selection criteria:</w:t>
            </w:r>
          </w:p>
          <w:p w:rsidR="00FF0560" w:rsidRDefault="009F4C34" w:rsidP="00FF0560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The Selection Committee of the Straniak Academy will select </w:t>
            </w:r>
            <w:r w:rsidR="00BC7E56">
              <w:rPr>
                <w:rFonts w:ascii="Calibri" w:hAnsi="Calibri"/>
                <w:lang w:val="en-GB"/>
              </w:rPr>
              <w:t xml:space="preserve">30 to 35 students </w:t>
            </w:r>
            <w:r>
              <w:rPr>
                <w:rFonts w:ascii="Calibri" w:hAnsi="Calibri"/>
                <w:lang w:val="en-GB"/>
              </w:rPr>
              <w:t xml:space="preserve">after close consideration of </w:t>
            </w:r>
            <w:r w:rsidRPr="00BC7E56">
              <w:rPr>
                <w:rFonts w:ascii="Calibri" w:hAnsi="Calibri"/>
                <w:lang w:val="en-GB"/>
              </w:rPr>
              <w:t xml:space="preserve">the following </w:t>
            </w:r>
            <w:r w:rsidR="00BC7E56" w:rsidRPr="005A71D9">
              <w:rPr>
                <w:rFonts w:ascii="Calibri" w:hAnsi="Calibri"/>
                <w:b/>
                <w:lang w:val="en-GB"/>
              </w:rPr>
              <w:t xml:space="preserve">selection </w:t>
            </w:r>
            <w:r w:rsidRPr="005A71D9">
              <w:rPr>
                <w:rFonts w:ascii="Calibri" w:hAnsi="Calibri"/>
                <w:b/>
                <w:lang w:val="en-GB"/>
              </w:rPr>
              <w:t>criteria</w:t>
            </w:r>
            <w:r w:rsidRPr="00BC7E56">
              <w:rPr>
                <w:rFonts w:ascii="Calibri" w:hAnsi="Calibri"/>
                <w:lang w:val="en-GB"/>
              </w:rPr>
              <w:t>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BC7E56" w:rsidRPr="005A71D9">
              <w:rPr>
                <w:rFonts w:ascii="Calibri" w:hAnsi="Calibri"/>
                <w:lang w:val="en-GB"/>
              </w:rPr>
              <w:t>motivation of the candidates, academic achievements and advancement in the respective studies, academic background, practical experience, equal gender proportion, regional proportion</w:t>
            </w:r>
            <w:r w:rsidR="00BC7E56" w:rsidRPr="00A57BE5">
              <w:rPr>
                <w:rFonts w:ascii="Calibri" w:hAnsi="Calibri"/>
                <w:lang w:val="en-GB"/>
              </w:rPr>
              <w:t>.</w:t>
            </w:r>
          </w:p>
          <w:p w:rsidR="00FF0560" w:rsidRDefault="00FF0560" w:rsidP="00BC47F3">
            <w:pPr>
              <w:jc w:val="both"/>
              <w:rPr>
                <w:rFonts w:ascii="Calibri" w:hAnsi="Calibri"/>
                <w:lang w:val="en-GB"/>
              </w:rPr>
            </w:pPr>
          </w:p>
          <w:p w:rsidR="00FF0560" w:rsidRPr="00FF0560" w:rsidRDefault="00FF0560" w:rsidP="00BC47F3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FF0560">
              <w:rPr>
                <w:rFonts w:ascii="Calibri" w:hAnsi="Calibri"/>
                <w:b/>
                <w:lang w:val="en-GB"/>
              </w:rPr>
              <w:t>Cancellation:</w:t>
            </w:r>
          </w:p>
          <w:p w:rsidR="00F3136B" w:rsidRPr="005A71D9" w:rsidRDefault="00F3136B" w:rsidP="005A71D9">
            <w:pPr>
              <w:jc w:val="both"/>
              <w:rPr>
                <w:rFonts w:ascii="Calibri" w:hAnsi="Calibri"/>
                <w:color w:val="FF0000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 xml:space="preserve">The cancellation of the application has to be submitted in writing no later than 4 weeks </w:t>
            </w:r>
            <w:r w:rsidR="00677430">
              <w:rPr>
                <w:rFonts w:ascii="Calibri" w:hAnsi="Calibri"/>
                <w:lang w:val="en-GB"/>
              </w:rPr>
              <w:t>before the start of the</w:t>
            </w:r>
            <w:r w:rsidRPr="00BC47F3">
              <w:rPr>
                <w:rFonts w:ascii="Calibri" w:hAnsi="Calibri"/>
                <w:lang w:val="en-GB"/>
              </w:rPr>
              <w:t xml:space="preserve"> Academy. </w:t>
            </w:r>
            <w:r w:rsidR="00161EE7" w:rsidRPr="00BC47F3">
              <w:rPr>
                <w:rFonts w:ascii="Calibri" w:hAnsi="Calibri"/>
                <w:lang w:val="en-GB"/>
              </w:rPr>
              <w:t xml:space="preserve">The cancellation fee amounts to </w:t>
            </w:r>
            <w:r w:rsidR="001441CD" w:rsidRPr="00FF0560">
              <w:rPr>
                <w:rFonts w:ascii="Calibri" w:hAnsi="Calibri"/>
                <w:b/>
                <w:lang w:val="en-GB"/>
              </w:rPr>
              <w:t>3</w:t>
            </w:r>
            <w:r w:rsidR="00161EE7" w:rsidRPr="00FF0560">
              <w:rPr>
                <w:rFonts w:ascii="Calibri" w:hAnsi="Calibri"/>
                <w:b/>
                <w:lang w:val="en-GB"/>
              </w:rPr>
              <w:t>0% of the tuition fee</w:t>
            </w:r>
            <w:r w:rsidR="00161EE7" w:rsidRPr="005A71D9">
              <w:rPr>
                <w:rFonts w:ascii="Calibri" w:hAnsi="Calibri"/>
                <w:lang w:val="en-GB"/>
              </w:rPr>
              <w:t>.</w:t>
            </w:r>
            <w:r w:rsidR="00161EE7" w:rsidRPr="00FF0560">
              <w:rPr>
                <w:rFonts w:ascii="Calibri" w:hAnsi="Calibri"/>
                <w:color w:val="FF0000"/>
                <w:lang w:val="en-GB"/>
              </w:rPr>
              <w:t xml:space="preserve"> </w:t>
            </w:r>
            <w:r w:rsidR="00161EE7" w:rsidRPr="00A8195D">
              <w:rPr>
                <w:rFonts w:ascii="Calibri" w:hAnsi="Calibri"/>
                <w:b/>
                <w:color w:val="FF0000"/>
                <w:lang w:val="en-GB"/>
              </w:rPr>
              <w:t>If an application is not cancelled in due time, the cancellation fee amounts to 100% of the tuition fee.</w:t>
            </w:r>
          </w:p>
        </w:tc>
      </w:tr>
    </w:tbl>
    <w:p w:rsidR="00B374BA" w:rsidRDefault="00B374BA" w:rsidP="00CD2A22">
      <w:pPr>
        <w:widowControl w:val="0"/>
        <w:rPr>
          <w:sz w:val="32"/>
          <w:szCs w:val="32"/>
          <w:lang w:val="en-GB"/>
        </w:rPr>
      </w:pPr>
    </w:p>
    <w:p w:rsidR="00765327" w:rsidRDefault="00765327" w:rsidP="00CD2A22">
      <w:pPr>
        <w:widowControl w:val="0"/>
        <w:rPr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B374BA" w:rsidRPr="00BC47F3" w:rsidTr="00B841A7">
        <w:trPr>
          <w:trHeight w:val="541"/>
        </w:trPr>
        <w:tc>
          <w:tcPr>
            <w:tcW w:w="4606" w:type="dxa"/>
            <w:shd w:val="clear" w:color="auto" w:fill="auto"/>
          </w:tcPr>
          <w:p w:rsidR="00B374BA" w:rsidRPr="00BC47F3" w:rsidRDefault="00B374BA" w:rsidP="00B83F72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lang w:val="en-GB"/>
              </w:rPr>
              <w:t>Please attach copies of the following documents to this application form</w:t>
            </w:r>
            <w:r w:rsidR="00677430">
              <w:rPr>
                <w:rFonts w:ascii="Calibri" w:hAnsi="Calibri"/>
                <w:b/>
                <w:color w:val="FF0000"/>
                <w:lang w:val="en-GB"/>
              </w:rPr>
              <w:t xml:space="preserve"> and send them as ONE pdf document</w:t>
            </w:r>
            <w:r w:rsidR="00B841A7">
              <w:rPr>
                <w:rFonts w:ascii="Calibri" w:hAnsi="Calibri"/>
                <w:b/>
                <w:color w:val="FF0000"/>
                <w:lang w:val="en-GB"/>
              </w:rPr>
              <w:t>:</w:t>
            </w:r>
          </w:p>
        </w:tc>
        <w:tc>
          <w:tcPr>
            <w:tcW w:w="4682" w:type="dxa"/>
            <w:shd w:val="clear" w:color="auto" w:fill="auto"/>
          </w:tcPr>
          <w:p w:rsidR="00B374BA" w:rsidRPr="00BC47F3" w:rsidRDefault="00B374BA" w:rsidP="00B83F72">
            <w:pPr>
              <w:rPr>
                <w:rFonts w:ascii="Calibri" w:hAnsi="Calibri"/>
                <w:b/>
                <w:color w:val="FF0000"/>
                <w:lang w:val="en-GB"/>
              </w:rPr>
            </w:pPr>
            <w:r w:rsidRPr="00BC47F3">
              <w:rPr>
                <w:rFonts w:ascii="Calibri" w:hAnsi="Calibri"/>
                <w:b/>
                <w:color w:val="FF0000"/>
                <w:lang w:val="en-GB"/>
              </w:rPr>
              <w:t xml:space="preserve">Please, sign this form, and send your complete application by e-mail </w:t>
            </w:r>
            <w:r w:rsidR="001E599F" w:rsidRPr="001E599F">
              <w:rPr>
                <w:rFonts w:ascii="Calibri" w:hAnsi="Calibri"/>
                <w:b/>
                <w:color w:val="FF0000"/>
                <w:lang w:val="en-GB"/>
              </w:rPr>
              <w:t>simultaneously</w:t>
            </w:r>
            <w:r w:rsidR="001E599F">
              <w:rPr>
                <w:rFonts w:ascii="Calibri" w:hAnsi="Calibri"/>
                <w:b/>
                <w:color w:val="FF0000"/>
                <w:lang w:val="en-GB"/>
              </w:rPr>
              <w:t xml:space="preserve"> </w:t>
            </w:r>
            <w:r w:rsidRPr="00BC47F3">
              <w:rPr>
                <w:rFonts w:ascii="Calibri" w:hAnsi="Calibri"/>
                <w:b/>
                <w:color w:val="FF0000"/>
                <w:lang w:val="en-GB"/>
              </w:rPr>
              <w:t>to:</w:t>
            </w:r>
          </w:p>
        </w:tc>
      </w:tr>
      <w:tr w:rsidR="00B374BA" w:rsidRPr="00BC47F3" w:rsidTr="00BC47F3">
        <w:tc>
          <w:tcPr>
            <w:tcW w:w="4606" w:type="dxa"/>
            <w:shd w:val="clear" w:color="auto" w:fill="auto"/>
          </w:tcPr>
          <w:p w:rsidR="00B374BA" w:rsidRPr="0017402B" w:rsidRDefault="00B374BA" w:rsidP="00BC47F3">
            <w:pPr>
              <w:numPr>
                <w:ilvl w:val="0"/>
                <w:numId w:val="1"/>
              </w:numPr>
              <w:rPr>
                <w:rFonts w:ascii="Calibri" w:hAnsi="Calibri"/>
                <w:b/>
                <w:lang w:val="en-GB"/>
              </w:rPr>
            </w:pPr>
            <w:r w:rsidRPr="0017402B">
              <w:rPr>
                <w:rFonts w:ascii="Calibri" w:hAnsi="Calibri"/>
                <w:b/>
                <w:lang w:val="en-GB"/>
              </w:rPr>
              <w:t>Letter of motivation</w:t>
            </w:r>
          </w:p>
          <w:p w:rsidR="00B374BA" w:rsidRPr="0017402B" w:rsidRDefault="00B374BA" w:rsidP="00BC47F3">
            <w:pPr>
              <w:numPr>
                <w:ilvl w:val="0"/>
                <w:numId w:val="1"/>
              </w:numPr>
              <w:rPr>
                <w:rFonts w:ascii="Calibri" w:hAnsi="Calibri"/>
                <w:b/>
                <w:lang w:val="en-GB"/>
              </w:rPr>
            </w:pPr>
            <w:r w:rsidRPr="0017402B">
              <w:rPr>
                <w:rFonts w:ascii="Calibri" w:hAnsi="Calibri"/>
                <w:b/>
                <w:lang w:val="en-GB"/>
              </w:rPr>
              <w:t>CV</w:t>
            </w:r>
          </w:p>
          <w:p w:rsidR="00B374BA" w:rsidRPr="0017402B" w:rsidRDefault="00E60958" w:rsidP="00BC47F3">
            <w:pPr>
              <w:numPr>
                <w:ilvl w:val="0"/>
                <w:numId w:val="1"/>
              </w:numPr>
              <w:rPr>
                <w:rFonts w:ascii="Calibri" w:hAnsi="Calibri"/>
                <w:b/>
                <w:lang w:val="en-GB"/>
              </w:rPr>
            </w:pPr>
            <w:r w:rsidRPr="0017402B">
              <w:rPr>
                <w:rFonts w:ascii="Calibri" w:hAnsi="Calibri"/>
                <w:b/>
                <w:lang w:val="en-GB"/>
              </w:rPr>
              <w:t>Student ID</w:t>
            </w:r>
            <w:r w:rsidR="00677430" w:rsidRPr="0017402B">
              <w:rPr>
                <w:rFonts w:ascii="Calibri" w:hAnsi="Calibri"/>
                <w:b/>
                <w:lang w:val="en-GB"/>
              </w:rPr>
              <w:t xml:space="preserve"> and academic grades</w:t>
            </w:r>
          </w:p>
          <w:p w:rsidR="00B374BA" w:rsidRDefault="00B374BA" w:rsidP="00BC47F3">
            <w:pPr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 w:rsidRPr="0017402B">
              <w:rPr>
                <w:rFonts w:ascii="Calibri" w:hAnsi="Calibri"/>
                <w:b/>
                <w:lang w:val="en-GB"/>
              </w:rPr>
              <w:t>Optional: letters of recommendation</w:t>
            </w:r>
          </w:p>
          <w:p w:rsidR="00B841A7" w:rsidRDefault="00B841A7" w:rsidP="00B841A7">
            <w:pPr>
              <w:rPr>
                <w:rFonts w:ascii="Calibri" w:hAnsi="Calibri"/>
                <w:b/>
                <w:color w:val="FF0000"/>
                <w:lang w:val="en-GB"/>
              </w:rPr>
            </w:pPr>
          </w:p>
          <w:p w:rsidR="00B841A7" w:rsidRDefault="00B841A7" w:rsidP="00B841A7">
            <w:pPr>
              <w:rPr>
                <w:rFonts w:ascii="Calibri" w:hAnsi="Calibri"/>
                <w:b/>
                <w:color w:val="FF0000"/>
                <w:lang w:val="en-GB"/>
              </w:rPr>
            </w:pPr>
            <w:r>
              <w:rPr>
                <w:rFonts w:ascii="Calibri" w:hAnsi="Calibri"/>
                <w:b/>
                <w:color w:val="FF0000"/>
                <w:lang w:val="en-GB"/>
              </w:rPr>
              <w:t>The Academy’s team is:</w:t>
            </w:r>
          </w:p>
          <w:p w:rsidR="00B841A7" w:rsidRDefault="00B841A7" w:rsidP="00B841A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Prof. Hannes Tretter, Director</w:t>
            </w:r>
          </w:p>
          <w:p w:rsidR="00B841A7" w:rsidRDefault="00B841A7" w:rsidP="00B841A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Prof. Ivana Jelić, Deputy-director</w:t>
            </w:r>
          </w:p>
          <w:p w:rsidR="00B841A7" w:rsidRPr="00B841A7" w:rsidRDefault="00F23EBD" w:rsidP="00B841A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MMag. Nina Radović, Coordin</w:t>
            </w:r>
            <w:r w:rsidR="00B841A7">
              <w:rPr>
                <w:rFonts w:ascii="Calibri" w:hAnsi="Calibri"/>
                <w:lang w:val="en-GB"/>
              </w:rPr>
              <w:t>ator</w:t>
            </w:r>
          </w:p>
          <w:p w:rsidR="00B841A7" w:rsidRPr="00BC47F3" w:rsidRDefault="00B841A7" w:rsidP="00B841A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682" w:type="dxa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hyperlink r:id="rId11" w:history="1">
              <w:r w:rsidRPr="00BC47F3">
                <w:rPr>
                  <w:rStyle w:val="Hyperlink"/>
                  <w:rFonts w:ascii="Calibri" w:hAnsi="Calibri"/>
                  <w:lang w:val="en-GB"/>
                </w:rPr>
                <w:t>hannes.tretter@univie.ac.at</w:t>
              </w:r>
            </w:hyperlink>
          </w:p>
          <w:p w:rsidR="005F21EB" w:rsidRDefault="00DF7C5E" w:rsidP="00B83F72">
            <w:pPr>
              <w:rPr>
                <w:rFonts w:ascii="Calibri" w:hAnsi="Calibri"/>
                <w:lang w:val="en-GB"/>
              </w:rPr>
            </w:pPr>
            <w:hyperlink r:id="rId12" w:history="1">
              <w:r w:rsidRPr="007F3287">
                <w:rPr>
                  <w:rStyle w:val="Hyperlink"/>
                  <w:rFonts w:ascii="Calibri" w:hAnsi="Calibri"/>
                  <w:lang w:val="en-GB"/>
                </w:rPr>
                <w:t>ijelic@yahoo.com</w:t>
              </w:r>
            </w:hyperlink>
          </w:p>
          <w:p w:rsidR="00BC7E56" w:rsidRDefault="00BC7E56" w:rsidP="00B83F72">
            <w:pPr>
              <w:rPr>
                <w:rFonts w:ascii="Calibri" w:hAnsi="Calibri"/>
                <w:lang w:val="en-GB"/>
              </w:rPr>
            </w:pPr>
            <w:hyperlink r:id="rId13" w:history="1">
              <w:r w:rsidRPr="001F378D">
                <w:rPr>
                  <w:rStyle w:val="Hyperlink"/>
                  <w:rFonts w:ascii="Calibri" w:hAnsi="Calibri"/>
                  <w:lang w:val="en-GB"/>
                </w:rPr>
                <w:t>n.radovic@univie.ac.at</w:t>
              </w:r>
            </w:hyperlink>
          </w:p>
          <w:p w:rsidR="00BC7E56" w:rsidRDefault="00BC7E56" w:rsidP="00B83F72">
            <w:pPr>
              <w:rPr>
                <w:rFonts w:ascii="Calibri" w:hAnsi="Calibri"/>
                <w:lang w:val="en-GB"/>
              </w:rPr>
            </w:pPr>
          </w:p>
          <w:p w:rsidR="00BC7E56" w:rsidRDefault="00BC7E56" w:rsidP="00B83F72">
            <w:pPr>
              <w:rPr>
                <w:rFonts w:ascii="Calibri" w:hAnsi="Calibri"/>
                <w:lang w:val="en-GB"/>
              </w:rPr>
            </w:pPr>
          </w:p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</w:p>
          <w:p w:rsidR="00B374BA" w:rsidRPr="00BC47F3" w:rsidRDefault="00B374BA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Ludwig Boltzmann Institute of Human Rights</w:t>
            </w:r>
            <w:r w:rsidR="00A8195D">
              <w:rPr>
                <w:rFonts w:ascii="Calibri" w:hAnsi="Calibri"/>
                <w:lang w:val="en-GB"/>
              </w:rPr>
              <w:t xml:space="preserve"> </w:t>
            </w:r>
            <w:r w:rsidR="005A71D9">
              <w:rPr>
                <w:rFonts w:ascii="Calibri" w:hAnsi="Calibri"/>
                <w:lang w:val="en-GB"/>
              </w:rPr>
              <w:t>-</w:t>
            </w:r>
            <w:r w:rsidR="00A8195D">
              <w:rPr>
                <w:rFonts w:ascii="Calibri" w:hAnsi="Calibri"/>
                <w:lang w:val="en-GB"/>
              </w:rPr>
              <w:t xml:space="preserve"> </w:t>
            </w:r>
            <w:r w:rsidR="00BC7E56">
              <w:rPr>
                <w:rFonts w:ascii="Calibri" w:hAnsi="Calibri"/>
                <w:lang w:val="en-GB"/>
              </w:rPr>
              <w:t>Research Association</w:t>
            </w:r>
          </w:p>
          <w:p w:rsidR="005F21EB" w:rsidRPr="00BC47F3" w:rsidRDefault="005D0581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Fre</w:t>
            </w:r>
            <w:r w:rsidR="001E599F">
              <w:rPr>
                <w:rFonts w:ascii="Calibri" w:hAnsi="Calibri"/>
                <w:lang w:val="en-GB"/>
              </w:rPr>
              <w:t>yung 6/2/4</w:t>
            </w:r>
          </w:p>
          <w:p w:rsidR="005F21EB" w:rsidRDefault="00BC7E56" w:rsidP="00D525A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A-</w:t>
            </w:r>
            <w:r w:rsidR="005F21EB" w:rsidRPr="00BC47F3">
              <w:rPr>
                <w:rFonts w:ascii="Calibri" w:hAnsi="Calibri"/>
                <w:lang w:val="en-GB"/>
              </w:rPr>
              <w:t>1010 Vienna</w:t>
            </w:r>
          </w:p>
          <w:p w:rsidR="00BC7E56" w:rsidRPr="00BC47F3" w:rsidRDefault="00BC7E56" w:rsidP="00D525A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Austria</w:t>
            </w:r>
          </w:p>
          <w:p w:rsidR="005F21EB" w:rsidRPr="00BC47F3" w:rsidRDefault="00D525AC" w:rsidP="005F21EB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T</w:t>
            </w:r>
            <w:r w:rsidR="005F21EB" w:rsidRPr="00BC47F3">
              <w:rPr>
                <w:rFonts w:ascii="Calibri" w:hAnsi="Calibri"/>
                <w:lang w:val="en-GB"/>
              </w:rPr>
              <w:t>el. +43 1 4277 27420</w:t>
            </w:r>
          </w:p>
          <w:p w:rsidR="005F21EB" w:rsidRPr="00BC47F3" w:rsidRDefault="00D525AC" w:rsidP="00D525AC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F</w:t>
            </w:r>
            <w:r w:rsidR="005F21EB" w:rsidRPr="00BC47F3">
              <w:rPr>
                <w:rFonts w:ascii="Calibri" w:hAnsi="Calibri"/>
                <w:lang w:val="en-GB"/>
              </w:rPr>
              <w:t>ax +43 1 4277 27429</w:t>
            </w:r>
          </w:p>
          <w:p w:rsidR="005F21EB" w:rsidRPr="00BC47F3" w:rsidRDefault="005F21EB" w:rsidP="005F21EB">
            <w:pPr>
              <w:rPr>
                <w:rFonts w:ascii="Calibri" w:hAnsi="Calibri"/>
                <w:szCs w:val="32"/>
              </w:rPr>
            </w:pPr>
            <w:r w:rsidRPr="00BC47F3">
              <w:rPr>
                <w:rFonts w:ascii="Calibri" w:hAnsi="Calibri"/>
              </w:rPr>
              <w:t xml:space="preserve">Webpage: </w:t>
            </w:r>
            <w:hyperlink r:id="rId14" w:history="1">
              <w:r w:rsidR="00D525AC" w:rsidRPr="00BC47F3">
                <w:rPr>
                  <w:rStyle w:val="Hyperlink"/>
                  <w:rFonts w:ascii="Calibri" w:hAnsi="Calibri"/>
                </w:rPr>
                <w:t>http://bim.lbg.ac.at/en</w:t>
              </w:r>
            </w:hyperlink>
            <w:r w:rsidR="00D525AC" w:rsidRPr="00BC47F3">
              <w:rPr>
                <w:rFonts w:ascii="Calibri" w:hAnsi="Calibri"/>
              </w:rPr>
              <w:t xml:space="preserve"> </w:t>
            </w:r>
          </w:p>
        </w:tc>
      </w:tr>
      <w:tr w:rsidR="00CE508D" w:rsidRPr="00BC47F3" w:rsidTr="00BC47F3">
        <w:tc>
          <w:tcPr>
            <w:tcW w:w="9288" w:type="dxa"/>
            <w:gridSpan w:val="2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</w:rPr>
            </w:pPr>
          </w:p>
        </w:tc>
      </w:tr>
      <w:tr w:rsidR="005F21EB" w:rsidRPr="00BC47F3" w:rsidTr="00BC47F3">
        <w:tc>
          <w:tcPr>
            <w:tcW w:w="9288" w:type="dxa"/>
            <w:gridSpan w:val="2"/>
            <w:shd w:val="clear" w:color="auto" w:fill="auto"/>
          </w:tcPr>
          <w:p w:rsidR="005F21EB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 xml:space="preserve">I hereby agree that my data can be stored electronically for the purpose of application and I will receive </w:t>
            </w:r>
            <w:r w:rsidR="00677430">
              <w:rPr>
                <w:rFonts w:ascii="Calibri" w:hAnsi="Calibri"/>
                <w:lang w:val="en-GB"/>
              </w:rPr>
              <w:t>e-</w:t>
            </w:r>
            <w:r w:rsidRPr="00BC47F3">
              <w:rPr>
                <w:rFonts w:ascii="Calibri" w:hAnsi="Calibri"/>
                <w:lang w:val="en-GB"/>
              </w:rPr>
              <w:t>mail</w:t>
            </w:r>
            <w:r w:rsidR="00A57BE5">
              <w:rPr>
                <w:rFonts w:ascii="Calibri" w:hAnsi="Calibri"/>
                <w:lang w:val="en-GB"/>
              </w:rPr>
              <w:t>s</w:t>
            </w:r>
            <w:r w:rsidRPr="00BC47F3">
              <w:rPr>
                <w:rFonts w:ascii="Calibri" w:hAnsi="Calibri"/>
                <w:lang w:val="en-GB"/>
              </w:rPr>
              <w:t xml:space="preserve"> for information purposes. I have the right to obje</w:t>
            </w:r>
            <w:r w:rsidR="00677430">
              <w:rPr>
                <w:rFonts w:ascii="Calibri" w:hAnsi="Calibri"/>
                <w:lang w:val="en-GB"/>
              </w:rPr>
              <w:t>c</w:t>
            </w:r>
            <w:r w:rsidRPr="00BC47F3">
              <w:rPr>
                <w:rFonts w:ascii="Calibri" w:hAnsi="Calibri"/>
                <w:lang w:val="en-GB"/>
              </w:rPr>
              <w:t xml:space="preserve">t to such </w:t>
            </w:r>
            <w:r w:rsidR="00A8195D">
              <w:rPr>
                <w:rFonts w:ascii="Calibri" w:hAnsi="Calibri"/>
                <w:lang w:val="en-GB"/>
              </w:rPr>
              <w:t>e-</w:t>
            </w:r>
            <w:r w:rsidRPr="00BC47F3">
              <w:rPr>
                <w:rFonts w:ascii="Calibri" w:hAnsi="Calibri"/>
                <w:lang w:val="en-GB"/>
              </w:rPr>
              <w:t>mail</w:t>
            </w:r>
            <w:r w:rsidR="00A57BE5">
              <w:rPr>
                <w:rFonts w:ascii="Calibri" w:hAnsi="Calibri"/>
                <w:lang w:val="en-GB"/>
              </w:rPr>
              <w:t>s</w:t>
            </w:r>
            <w:r w:rsidRPr="00BC47F3">
              <w:rPr>
                <w:rFonts w:ascii="Calibri" w:hAnsi="Calibri"/>
                <w:lang w:val="en-GB"/>
              </w:rPr>
              <w:t xml:space="preserve"> at any time. My data will not be </w:t>
            </w:r>
            <w:r w:rsidR="005A71D9">
              <w:rPr>
                <w:rFonts w:ascii="Calibri" w:hAnsi="Calibri"/>
                <w:lang w:val="en-GB"/>
              </w:rPr>
              <w:t>published or shared without my approval.</w:t>
            </w:r>
          </w:p>
        </w:tc>
      </w:tr>
      <w:tr w:rsidR="00CE508D" w:rsidRPr="00BC47F3" w:rsidTr="00BC47F3">
        <w:tc>
          <w:tcPr>
            <w:tcW w:w="9288" w:type="dxa"/>
            <w:gridSpan w:val="2"/>
            <w:shd w:val="clear" w:color="auto" w:fill="auto"/>
          </w:tcPr>
          <w:p w:rsidR="00CE508D" w:rsidRPr="00BC47F3" w:rsidRDefault="00CE508D" w:rsidP="00B83F72">
            <w:pPr>
              <w:rPr>
                <w:rFonts w:ascii="Calibri" w:hAnsi="Calibri"/>
                <w:lang w:val="en-GB"/>
              </w:rPr>
            </w:pPr>
          </w:p>
        </w:tc>
      </w:tr>
      <w:tr w:rsidR="00B374BA" w:rsidRPr="00BC47F3" w:rsidTr="00BC47F3">
        <w:tc>
          <w:tcPr>
            <w:tcW w:w="4606" w:type="dxa"/>
            <w:shd w:val="clear" w:color="auto" w:fill="auto"/>
          </w:tcPr>
          <w:p w:rsidR="00B374BA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Date, Place</w:t>
            </w:r>
          </w:p>
        </w:tc>
        <w:tc>
          <w:tcPr>
            <w:tcW w:w="4682" w:type="dxa"/>
            <w:shd w:val="clear" w:color="auto" w:fill="auto"/>
          </w:tcPr>
          <w:p w:rsidR="00B374BA" w:rsidRPr="00BC47F3" w:rsidRDefault="005F21EB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t>Signature</w:t>
            </w:r>
          </w:p>
        </w:tc>
      </w:tr>
      <w:tr w:rsidR="00B374BA" w:rsidRPr="00BC47F3" w:rsidTr="00BC47F3">
        <w:trPr>
          <w:trHeight w:val="584"/>
        </w:trPr>
        <w:tc>
          <w:tcPr>
            <w:tcW w:w="4606" w:type="dxa"/>
            <w:shd w:val="clear" w:color="auto" w:fill="auto"/>
          </w:tcPr>
          <w:p w:rsidR="00B374BA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7"/>
          </w:p>
        </w:tc>
        <w:tc>
          <w:tcPr>
            <w:tcW w:w="4682" w:type="dxa"/>
            <w:shd w:val="clear" w:color="auto" w:fill="auto"/>
          </w:tcPr>
          <w:p w:rsidR="00B374BA" w:rsidRPr="00BC47F3" w:rsidRDefault="002E11E3" w:rsidP="00B83F72">
            <w:pPr>
              <w:rPr>
                <w:rFonts w:ascii="Calibri" w:hAnsi="Calibri"/>
                <w:lang w:val="en-GB"/>
              </w:rPr>
            </w:pPr>
            <w:r w:rsidRPr="00BC47F3">
              <w:rPr>
                <w:rFonts w:ascii="Calibri" w:hAnsi="Calibr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BC47F3">
              <w:rPr>
                <w:rFonts w:ascii="Calibri" w:hAnsi="Calibri"/>
                <w:lang w:val="en-GB"/>
              </w:rPr>
              <w:instrText xml:space="preserve"> FORMTEXT </w:instrText>
            </w:r>
            <w:r w:rsidR="006042F5" w:rsidRPr="00BC47F3">
              <w:rPr>
                <w:rFonts w:ascii="Calibri" w:hAnsi="Calibri"/>
                <w:lang w:val="en-GB"/>
              </w:rPr>
            </w:r>
            <w:r w:rsidRPr="00BC47F3">
              <w:rPr>
                <w:rFonts w:ascii="Calibri" w:hAnsi="Calibri"/>
                <w:lang w:val="en-GB"/>
              </w:rPr>
              <w:fldChar w:fldCharType="separate"/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noProof/>
                <w:lang w:val="en-GB"/>
              </w:rPr>
              <w:t> </w:t>
            </w:r>
            <w:r w:rsidRPr="00BC47F3">
              <w:rPr>
                <w:rFonts w:ascii="Calibri" w:hAnsi="Calibri"/>
                <w:lang w:val="en-GB"/>
              </w:rPr>
              <w:fldChar w:fldCharType="end"/>
            </w:r>
            <w:bookmarkEnd w:id="18"/>
          </w:p>
          <w:p w:rsidR="00E23CD0" w:rsidRPr="00BC47F3" w:rsidRDefault="00E23CD0" w:rsidP="00B83F72">
            <w:pPr>
              <w:rPr>
                <w:rFonts w:ascii="Calibri" w:hAnsi="Calibri"/>
                <w:lang w:val="en-GB"/>
              </w:rPr>
            </w:pPr>
          </w:p>
          <w:p w:rsidR="00E23CD0" w:rsidRPr="00BC47F3" w:rsidRDefault="00E23CD0" w:rsidP="00B83F72">
            <w:pPr>
              <w:rPr>
                <w:rFonts w:ascii="Calibri" w:hAnsi="Calibri"/>
                <w:lang w:val="en-GB"/>
              </w:rPr>
            </w:pPr>
          </w:p>
          <w:p w:rsidR="00E23CD0" w:rsidRPr="00BC47F3" w:rsidRDefault="00E23CD0" w:rsidP="00B83F72">
            <w:pPr>
              <w:rPr>
                <w:rFonts w:ascii="Calibri" w:hAnsi="Calibri"/>
                <w:lang w:val="en-GB"/>
              </w:rPr>
            </w:pPr>
          </w:p>
        </w:tc>
      </w:tr>
    </w:tbl>
    <w:p w:rsidR="00B374BA" w:rsidRDefault="00B374BA" w:rsidP="00B83F72">
      <w:pPr>
        <w:rPr>
          <w:sz w:val="32"/>
          <w:szCs w:val="32"/>
          <w:lang w:val="en-GB"/>
        </w:rPr>
      </w:pPr>
    </w:p>
    <w:p w:rsidR="00AF60BE" w:rsidRDefault="00AF60BE" w:rsidP="00AF60BE">
      <w:pPr>
        <w:jc w:val="both"/>
        <w:rPr>
          <w:b/>
          <w:color w:val="FF0000"/>
          <w:sz w:val="28"/>
          <w:szCs w:val="28"/>
          <w:lang w:val="en-GB"/>
        </w:rPr>
      </w:pPr>
    </w:p>
    <w:p w:rsidR="00AF60BE" w:rsidRPr="00874085" w:rsidRDefault="0001482C" w:rsidP="00AF60BE">
      <w:pPr>
        <w:jc w:val="both"/>
        <w:rPr>
          <w:b/>
          <w:color w:val="FF0000"/>
          <w:sz w:val="28"/>
          <w:szCs w:val="28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2962275</wp:posOffset>
            </wp:positionH>
            <wp:positionV relativeFrom="paragraph">
              <wp:posOffset>34925</wp:posOffset>
            </wp:positionV>
            <wp:extent cx="1294130" cy="460375"/>
            <wp:effectExtent l="0" t="0" r="1270" b="0"/>
            <wp:wrapTight wrapText="bothSides">
              <wp:wrapPolygon edited="0">
                <wp:start x="0" y="0"/>
                <wp:lineTo x="0" y="20557"/>
                <wp:lineTo x="21303" y="20557"/>
                <wp:lineTo x="21303" y="0"/>
                <wp:lineTo x="0" y="0"/>
              </wp:wrapPolygon>
            </wp:wrapTight>
            <wp:docPr id="1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4655820</wp:posOffset>
            </wp:positionH>
            <wp:positionV relativeFrom="paragraph">
              <wp:posOffset>34925</wp:posOffset>
            </wp:positionV>
            <wp:extent cx="718185" cy="247650"/>
            <wp:effectExtent l="0" t="0" r="5715" b="0"/>
            <wp:wrapTight wrapText="bothSides">
              <wp:wrapPolygon edited="0">
                <wp:start x="0" y="0"/>
                <wp:lineTo x="0" y="19938"/>
                <wp:lineTo x="21199" y="19938"/>
                <wp:lineTo x="21199" y="0"/>
                <wp:lineTo x="0" y="0"/>
              </wp:wrapPolygon>
            </wp:wrapTight>
            <wp:docPr id="7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6350</wp:posOffset>
            </wp:positionV>
            <wp:extent cx="40640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0250" y="21288"/>
                <wp:lineTo x="20250" y="0"/>
                <wp:lineTo x="0" y="0"/>
              </wp:wrapPolygon>
            </wp:wrapTight>
            <wp:docPr id="14" name="Grafik 4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9" descr="logo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1704340</wp:posOffset>
            </wp:positionH>
            <wp:positionV relativeFrom="paragraph">
              <wp:posOffset>15875</wp:posOffset>
            </wp:positionV>
            <wp:extent cx="418465" cy="960120"/>
            <wp:effectExtent l="0" t="0" r="635" b="0"/>
            <wp:wrapTight wrapText="bothSides">
              <wp:wrapPolygon edited="0">
                <wp:start x="0" y="0"/>
                <wp:lineTo x="0" y="21000"/>
                <wp:lineTo x="20649" y="21000"/>
                <wp:lineTo x="20649" y="0"/>
                <wp:lineTo x="0" y="0"/>
              </wp:wrapPolygon>
            </wp:wrapTight>
            <wp:docPr id="13" name="Grafik 50" descr="C:\Users\Gold\Desktop\ilija stav\logo-ipls\Copy of znak fakulteta latini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0" descr="C:\Users\Gold\Desktop\ilija stav\logo-ipls\Copy of znak fakulteta latinica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1315720" cy="365125"/>
            <wp:effectExtent l="0" t="0" r="0" b="0"/>
            <wp:wrapTight wrapText="bothSides">
              <wp:wrapPolygon edited="0">
                <wp:start x="0" y="0"/>
                <wp:lineTo x="0" y="20285"/>
                <wp:lineTo x="21266" y="20285"/>
                <wp:lineTo x="21266" y="0"/>
                <wp:lineTo x="0" y="0"/>
              </wp:wrapPolygon>
            </wp:wrapTight>
            <wp:docPr id="15" name="Grafik 47" descr="Logo der Uni 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7" descr="Logo der Uni Wi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BE" w:rsidRDefault="0001482C" w:rsidP="00AF60BE">
      <w:pPr>
        <w:jc w:val="both"/>
        <w:rPr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413385</wp:posOffset>
            </wp:positionV>
            <wp:extent cx="847725" cy="488950"/>
            <wp:effectExtent l="0" t="0" r="9525" b="6350"/>
            <wp:wrapTight wrapText="bothSides">
              <wp:wrapPolygon edited="0">
                <wp:start x="0" y="0"/>
                <wp:lineTo x="0" y="21039"/>
                <wp:lineTo x="21357" y="21039"/>
                <wp:lineTo x="21357" y="0"/>
                <wp:lineTo x="0" y="0"/>
              </wp:wrapPolygon>
            </wp:wrapTight>
            <wp:docPr id="10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167640</wp:posOffset>
            </wp:positionV>
            <wp:extent cx="509270" cy="297180"/>
            <wp:effectExtent l="0" t="0" r="5080" b="7620"/>
            <wp:wrapTight wrapText="bothSides">
              <wp:wrapPolygon edited="0">
                <wp:start x="0" y="0"/>
                <wp:lineTo x="0" y="20769"/>
                <wp:lineTo x="21007" y="20769"/>
                <wp:lineTo x="21007" y="0"/>
                <wp:lineTo x="0" y="0"/>
              </wp:wrapPolygon>
            </wp:wrapTight>
            <wp:docPr id="8" name="Grafik 54" descr="C:\Users\radovicn2\AppData\Local\Microsoft\Windows\Temporary Internet Files\Content.Outlook\D9Y0MSVI\AGRANA_blank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4" descr="C:\Users\radovicn2\AppData\Local\Microsoft\Windows\Temporary Internet Files\Content.Outlook\D9Y0MSVI\AGRANA_blanko_CMYK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BE" w:rsidRDefault="0001482C" w:rsidP="00AF60BE">
      <w:pPr>
        <w:jc w:val="both"/>
        <w:rPr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4420870</wp:posOffset>
            </wp:positionH>
            <wp:positionV relativeFrom="paragraph">
              <wp:posOffset>262890</wp:posOffset>
            </wp:positionV>
            <wp:extent cx="1043940" cy="228600"/>
            <wp:effectExtent l="0" t="0" r="3810" b="0"/>
            <wp:wrapTight wrapText="bothSides">
              <wp:wrapPolygon edited="0">
                <wp:start x="0" y="0"/>
                <wp:lineTo x="0" y="19800"/>
                <wp:lineTo x="21285" y="19800"/>
                <wp:lineTo x="21285" y="0"/>
                <wp:lineTo x="0" y="0"/>
              </wp:wrapPolygon>
            </wp:wrapTight>
            <wp:docPr id="9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BE" w:rsidRDefault="0001482C" w:rsidP="00AF60BE">
      <w:pPr>
        <w:jc w:val="both"/>
        <w:rPr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62865</wp:posOffset>
            </wp:positionV>
            <wp:extent cx="1157605" cy="454660"/>
            <wp:effectExtent l="0" t="0" r="4445" b="2540"/>
            <wp:wrapTight wrapText="bothSides">
              <wp:wrapPolygon edited="0">
                <wp:start x="0" y="0"/>
                <wp:lineTo x="0" y="20816"/>
                <wp:lineTo x="21327" y="20816"/>
                <wp:lineTo x="21327" y="0"/>
                <wp:lineTo x="0" y="0"/>
              </wp:wrapPolygon>
            </wp:wrapTight>
            <wp:docPr id="12" name="Grafik 48" descr="bim_fv_logo_blau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 descr="bim_fv_logo_blau_english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0BE" w:rsidRDefault="00AF60BE" w:rsidP="00AF60BE">
      <w:pPr>
        <w:jc w:val="both"/>
        <w:rPr>
          <w:lang w:val="en-GB"/>
        </w:rPr>
      </w:pPr>
    </w:p>
    <w:p w:rsidR="00AF60BE" w:rsidRDefault="00AF60BE" w:rsidP="00AF60BE">
      <w:pPr>
        <w:jc w:val="both"/>
        <w:rPr>
          <w:lang w:val="en-GB"/>
        </w:rPr>
      </w:pPr>
    </w:p>
    <w:p w:rsidR="00AF60BE" w:rsidRDefault="00AF60BE" w:rsidP="00AF60BE">
      <w:pPr>
        <w:jc w:val="both"/>
        <w:rPr>
          <w:lang w:val="en-GB"/>
        </w:rPr>
      </w:pPr>
    </w:p>
    <w:p w:rsidR="00AF60BE" w:rsidRDefault="00AF60BE" w:rsidP="00AF60BE">
      <w:pPr>
        <w:jc w:val="both"/>
        <w:rPr>
          <w:lang w:val="en-GB"/>
        </w:rPr>
      </w:pPr>
    </w:p>
    <w:p w:rsidR="00AF60BE" w:rsidRPr="005F21EB" w:rsidRDefault="00AF60BE" w:rsidP="00B83F72">
      <w:pPr>
        <w:rPr>
          <w:sz w:val="32"/>
          <w:szCs w:val="32"/>
          <w:lang w:val="en-GB"/>
        </w:rPr>
      </w:pPr>
    </w:p>
    <w:sectPr w:rsidR="00AF60BE" w:rsidRPr="005F21EB" w:rsidSect="00CD2A2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00" w:rsidRDefault="00C26200">
      <w:r>
        <w:separator/>
      </w:r>
    </w:p>
  </w:endnote>
  <w:endnote w:type="continuationSeparator" w:id="0">
    <w:p w:rsidR="00C26200" w:rsidRDefault="00C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EC" w:rsidRDefault="00B13DEC" w:rsidP="00E609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3DEC" w:rsidRDefault="00B13DEC" w:rsidP="001774B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EC" w:rsidRDefault="00B13DEC" w:rsidP="00E609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482C">
      <w:rPr>
        <w:rStyle w:val="Seitenzahl"/>
        <w:noProof/>
      </w:rPr>
      <w:t>3</w:t>
    </w:r>
    <w:r>
      <w:rPr>
        <w:rStyle w:val="Seitenzahl"/>
      </w:rPr>
      <w:fldChar w:fldCharType="end"/>
    </w:r>
  </w:p>
  <w:p w:rsidR="00B13DEC" w:rsidRDefault="00B13DEC" w:rsidP="001774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00" w:rsidRDefault="00C26200">
      <w:r>
        <w:separator/>
      </w:r>
    </w:p>
  </w:footnote>
  <w:footnote w:type="continuationSeparator" w:id="0">
    <w:p w:rsidR="00C26200" w:rsidRDefault="00C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0E9A"/>
    <w:multiLevelType w:val="hybridMultilevel"/>
    <w:tmpl w:val="0728CA92"/>
    <w:lvl w:ilvl="0" w:tplc="DD90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30E34"/>
    <w:multiLevelType w:val="hybridMultilevel"/>
    <w:tmpl w:val="F6FE222C"/>
    <w:lvl w:ilvl="0" w:tplc="47A25F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A"/>
    <w:rsid w:val="000034FE"/>
    <w:rsid w:val="000122C5"/>
    <w:rsid w:val="0001482C"/>
    <w:rsid w:val="00041DB6"/>
    <w:rsid w:val="000727BC"/>
    <w:rsid w:val="00077C47"/>
    <w:rsid w:val="000949FC"/>
    <w:rsid w:val="000D1271"/>
    <w:rsid w:val="000E5EEF"/>
    <w:rsid w:val="000F0D3C"/>
    <w:rsid w:val="000F7AB8"/>
    <w:rsid w:val="001250B3"/>
    <w:rsid w:val="00142253"/>
    <w:rsid w:val="0014252F"/>
    <w:rsid w:val="001441CD"/>
    <w:rsid w:val="0015403B"/>
    <w:rsid w:val="00155C46"/>
    <w:rsid w:val="00161EE7"/>
    <w:rsid w:val="0017402B"/>
    <w:rsid w:val="001774B9"/>
    <w:rsid w:val="001C3EC4"/>
    <w:rsid w:val="001E599F"/>
    <w:rsid w:val="001F498E"/>
    <w:rsid w:val="00222C4E"/>
    <w:rsid w:val="0023451B"/>
    <w:rsid w:val="00284166"/>
    <w:rsid w:val="0029018E"/>
    <w:rsid w:val="002A70B2"/>
    <w:rsid w:val="002E11E3"/>
    <w:rsid w:val="00300A79"/>
    <w:rsid w:val="003209B5"/>
    <w:rsid w:val="00325476"/>
    <w:rsid w:val="00331ED8"/>
    <w:rsid w:val="003347A4"/>
    <w:rsid w:val="00340496"/>
    <w:rsid w:val="00343BDC"/>
    <w:rsid w:val="00344655"/>
    <w:rsid w:val="00394F32"/>
    <w:rsid w:val="003C1436"/>
    <w:rsid w:val="003D1A9A"/>
    <w:rsid w:val="003E0AFB"/>
    <w:rsid w:val="003E3668"/>
    <w:rsid w:val="0040363B"/>
    <w:rsid w:val="00407E28"/>
    <w:rsid w:val="004111AC"/>
    <w:rsid w:val="00417C6F"/>
    <w:rsid w:val="00432C2F"/>
    <w:rsid w:val="0043492B"/>
    <w:rsid w:val="004624CC"/>
    <w:rsid w:val="00483A11"/>
    <w:rsid w:val="004A2AA1"/>
    <w:rsid w:val="004A3C59"/>
    <w:rsid w:val="004C2EAC"/>
    <w:rsid w:val="004C70C1"/>
    <w:rsid w:val="004D0F00"/>
    <w:rsid w:val="0050168A"/>
    <w:rsid w:val="0052080E"/>
    <w:rsid w:val="00524AC6"/>
    <w:rsid w:val="005320C2"/>
    <w:rsid w:val="005462FC"/>
    <w:rsid w:val="005535AB"/>
    <w:rsid w:val="00581135"/>
    <w:rsid w:val="00595649"/>
    <w:rsid w:val="005A5E1C"/>
    <w:rsid w:val="005A71D9"/>
    <w:rsid w:val="005C2ADB"/>
    <w:rsid w:val="005D0581"/>
    <w:rsid w:val="005F21EB"/>
    <w:rsid w:val="006042F5"/>
    <w:rsid w:val="00626823"/>
    <w:rsid w:val="00634088"/>
    <w:rsid w:val="006539FF"/>
    <w:rsid w:val="00656203"/>
    <w:rsid w:val="00670870"/>
    <w:rsid w:val="00675B85"/>
    <w:rsid w:val="00677430"/>
    <w:rsid w:val="006804B5"/>
    <w:rsid w:val="00684E9D"/>
    <w:rsid w:val="006856F4"/>
    <w:rsid w:val="006A60AE"/>
    <w:rsid w:val="006B32FF"/>
    <w:rsid w:val="00717C71"/>
    <w:rsid w:val="0075649C"/>
    <w:rsid w:val="00765327"/>
    <w:rsid w:val="0078187B"/>
    <w:rsid w:val="007A392C"/>
    <w:rsid w:val="007D49C8"/>
    <w:rsid w:val="007F2269"/>
    <w:rsid w:val="008042E5"/>
    <w:rsid w:val="00807482"/>
    <w:rsid w:val="00813B55"/>
    <w:rsid w:val="00842462"/>
    <w:rsid w:val="00856BA1"/>
    <w:rsid w:val="00857B7F"/>
    <w:rsid w:val="00873ABC"/>
    <w:rsid w:val="00887DEC"/>
    <w:rsid w:val="008F0311"/>
    <w:rsid w:val="00904918"/>
    <w:rsid w:val="00907AC7"/>
    <w:rsid w:val="009110FA"/>
    <w:rsid w:val="00912256"/>
    <w:rsid w:val="0091467C"/>
    <w:rsid w:val="009463BE"/>
    <w:rsid w:val="009717EA"/>
    <w:rsid w:val="00991529"/>
    <w:rsid w:val="009B09B7"/>
    <w:rsid w:val="009C35D0"/>
    <w:rsid w:val="009C3ED0"/>
    <w:rsid w:val="009E345E"/>
    <w:rsid w:val="009F2DCD"/>
    <w:rsid w:val="009F4C34"/>
    <w:rsid w:val="00A10973"/>
    <w:rsid w:val="00A12154"/>
    <w:rsid w:val="00A24BDA"/>
    <w:rsid w:val="00A4353C"/>
    <w:rsid w:val="00A57BE5"/>
    <w:rsid w:val="00A73348"/>
    <w:rsid w:val="00A8195D"/>
    <w:rsid w:val="00A833E1"/>
    <w:rsid w:val="00A9309D"/>
    <w:rsid w:val="00AB7F1D"/>
    <w:rsid w:val="00AC5AA9"/>
    <w:rsid w:val="00AD2F21"/>
    <w:rsid w:val="00AE6328"/>
    <w:rsid w:val="00AF0A41"/>
    <w:rsid w:val="00AF1A75"/>
    <w:rsid w:val="00AF60BE"/>
    <w:rsid w:val="00B13B4C"/>
    <w:rsid w:val="00B13DEC"/>
    <w:rsid w:val="00B374BA"/>
    <w:rsid w:val="00B71600"/>
    <w:rsid w:val="00B83F72"/>
    <w:rsid w:val="00B841A7"/>
    <w:rsid w:val="00B861F8"/>
    <w:rsid w:val="00B91762"/>
    <w:rsid w:val="00B949F8"/>
    <w:rsid w:val="00BB1CC4"/>
    <w:rsid w:val="00BC47F3"/>
    <w:rsid w:val="00BC7E56"/>
    <w:rsid w:val="00C14C60"/>
    <w:rsid w:val="00C26200"/>
    <w:rsid w:val="00C41159"/>
    <w:rsid w:val="00C47510"/>
    <w:rsid w:val="00C548EE"/>
    <w:rsid w:val="00C66640"/>
    <w:rsid w:val="00C71E39"/>
    <w:rsid w:val="00C72B47"/>
    <w:rsid w:val="00C8328A"/>
    <w:rsid w:val="00C91A47"/>
    <w:rsid w:val="00CA060F"/>
    <w:rsid w:val="00CC0174"/>
    <w:rsid w:val="00CC69CC"/>
    <w:rsid w:val="00CD2A22"/>
    <w:rsid w:val="00CE080C"/>
    <w:rsid w:val="00CE508D"/>
    <w:rsid w:val="00CF631C"/>
    <w:rsid w:val="00D045AF"/>
    <w:rsid w:val="00D126A4"/>
    <w:rsid w:val="00D21A77"/>
    <w:rsid w:val="00D525AC"/>
    <w:rsid w:val="00D73646"/>
    <w:rsid w:val="00D747A0"/>
    <w:rsid w:val="00D823D9"/>
    <w:rsid w:val="00D87A73"/>
    <w:rsid w:val="00D95EF1"/>
    <w:rsid w:val="00D97D97"/>
    <w:rsid w:val="00DB661A"/>
    <w:rsid w:val="00DD34ED"/>
    <w:rsid w:val="00DE1A02"/>
    <w:rsid w:val="00DF3671"/>
    <w:rsid w:val="00DF7C5E"/>
    <w:rsid w:val="00E23CD0"/>
    <w:rsid w:val="00E44498"/>
    <w:rsid w:val="00E60958"/>
    <w:rsid w:val="00EA61A2"/>
    <w:rsid w:val="00EC6321"/>
    <w:rsid w:val="00F05269"/>
    <w:rsid w:val="00F152DA"/>
    <w:rsid w:val="00F17C34"/>
    <w:rsid w:val="00F23EBD"/>
    <w:rsid w:val="00F25DBA"/>
    <w:rsid w:val="00F3136B"/>
    <w:rsid w:val="00F50455"/>
    <w:rsid w:val="00F53EEB"/>
    <w:rsid w:val="00F60E31"/>
    <w:rsid w:val="00FB03B5"/>
    <w:rsid w:val="00FE4EBC"/>
    <w:rsid w:val="00FF0560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4E8B2-F283-4119-8C49-D9AF3CA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customStyle="1" w:styleId="TabellenformatAK">
    <w:name w:val="TabellenformatAK"/>
    <w:basedOn w:val="TabelleEinfach1"/>
    <w:rsid w:val="00A12154"/>
    <w:tblPr>
      <w:tblBorders>
        <w:insideH w:val="single" w:sz="12" w:space="0" w:color="999999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A121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rsid w:val="004624CC"/>
    <w:rPr>
      <w:rFonts w:ascii="Times New Roman" w:hAnsi="Times New Roman"/>
      <w:color w:val="auto"/>
      <w:sz w:val="16"/>
      <w:vertAlign w:val="superscript"/>
    </w:rPr>
  </w:style>
  <w:style w:type="table" w:styleId="Tabellenraster">
    <w:name w:val="Table Grid"/>
    <w:basedOn w:val="NormaleTabelle"/>
    <w:rsid w:val="00C5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21EB"/>
    <w:rPr>
      <w:color w:val="0000FF"/>
      <w:u w:val="single"/>
    </w:rPr>
  </w:style>
  <w:style w:type="paragraph" w:styleId="Fuzeile">
    <w:name w:val="footer"/>
    <w:basedOn w:val="Standard"/>
    <w:rsid w:val="001774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74B9"/>
  </w:style>
  <w:style w:type="paragraph" w:styleId="Funotentext">
    <w:name w:val="footnote text"/>
    <w:basedOn w:val="Standard"/>
    <w:semiHidden/>
    <w:rsid w:val="001774B9"/>
    <w:rPr>
      <w:sz w:val="20"/>
      <w:szCs w:val="20"/>
    </w:rPr>
  </w:style>
  <w:style w:type="paragraph" w:styleId="Sprechblasentext">
    <w:name w:val="Balloon Text"/>
    <w:basedOn w:val="Standard"/>
    <w:semiHidden/>
    <w:rsid w:val="005535A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D0F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A733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3348"/>
    <w:rPr>
      <w:sz w:val="20"/>
      <w:szCs w:val="20"/>
    </w:rPr>
  </w:style>
  <w:style w:type="character" w:customStyle="1" w:styleId="KommentartextZchn">
    <w:name w:val="Kommentartext Zchn"/>
    <w:link w:val="Kommentartext"/>
    <w:rsid w:val="00A733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73348"/>
    <w:rPr>
      <w:b/>
      <w:bCs/>
    </w:rPr>
  </w:style>
  <w:style w:type="character" w:customStyle="1" w:styleId="KommentarthemaZchn">
    <w:name w:val="Kommentarthema Zchn"/>
    <w:link w:val="Kommentarthema"/>
    <w:rsid w:val="00A733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.radovic@univie.ac.at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emf"/><Relationship Id="rId12" Type="http://schemas.openxmlformats.org/officeDocument/2006/relationships/hyperlink" Target="mailto:ijelic@yahoo.com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es.tretter@univie.ac.a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bim.lbg.ac.at/en/straniak-academy-democracy-and-human-rights-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m.lbg.ac.at/en" TargetMode="External"/><Relationship Id="rId22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imguest\LOKALE~1\Temp\Straniak-Academy_Application-Form_201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Straniak-Academy_Application-Form_2013-1</Template>
  <TotalTime>0</TotalTime>
  <Pages>3</Pages>
  <Words>689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5021</CharactersWithSpaces>
  <SharedDoc>false</SharedDoc>
  <HLinks>
    <vt:vector size="30" baseType="variant">
      <vt:variant>
        <vt:i4>7405615</vt:i4>
      </vt:variant>
      <vt:variant>
        <vt:i4>60</vt:i4>
      </vt:variant>
      <vt:variant>
        <vt:i4>0</vt:i4>
      </vt:variant>
      <vt:variant>
        <vt:i4>5</vt:i4>
      </vt:variant>
      <vt:variant>
        <vt:lpwstr>http://bim.lbg.ac.at/en</vt:lpwstr>
      </vt:variant>
      <vt:variant>
        <vt:lpwstr/>
      </vt:variant>
      <vt:variant>
        <vt:i4>5636209</vt:i4>
      </vt:variant>
      <vt:variant>
        <vt:i4>57</vt:i4>
      </vt:variant>
      <vt:variant>
        <vt:i4>0</vt:i4>
      </vt:variant>
      <vt:variant>
        <vt:i4>5</vt:i4>
      </vt:variant>
      <vt:variant>
        <vt:lpwstr>mailto:n.radovic@univie.ac.at</vt:lpwstr>
      </vt:variant>
      <vt:variant>
        <vt:lpwstr/>
      </vt:variant>
      <vt:variant>
        <vt:i4>524338</vt:i4>
      </vt:variant>
      <vt:variant>
        <vt:i4>54</vt:i4>
      </vt:variant>
      <vt:variant>
        <vt:i4>0</vt:i4>
      </vt:variant>
      <vt:variant>
        <vt:i4>5</vt:i4>
      </vt:variant>
      <vt:variant>
        <vt:lpwstr>mailto:ijelic@yahoo.com</vt:lpwstr>
      </vt:variant>
      <vt:variant>
        <vt:lpwstr/>
      </vt:variant>
      <vt:variant>
        <vt:i4>4849784</vt:i4>
      </vt:variant>
      <vt:variant>
        <vt:i4>51</vt:i4>
      </vt:variant>
      <vt:variant>
        <vt:i4>0</vt:i4>
      </vt:variant>
      <vt:variant>
        <vt:i4>5</vt:i4>
      </vt:variant>
      <vt:variant>
        <vt:lpwstr>mailto:hannes.tretter@univie.ac.at</vt:lpwstr>
      </vt:variant>
      <vt:variant>
        <vt:lpwstr/>
      </vt:variant>
      <vt:variant>
        <vt:i4>327707</vt:i4>
      </vt:variant>
      <vt:variant>
        <vt:i4>48</vt:i4>
      </vt:variant>
      <vt:variant>
        <vt:i4>0</vt:i4>
      </vt:variant>
      <vt:variant>
        <vt:i4>5</vt:i4>
      </vt:variant>
      <vt:variant>
        <vt:lpwstr>http://bim.lbg.ac.at/en/straniak-academy-democracy-and-human-rights-0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bimguest</dc:creator>
  <cp:keywords/>
  <cp:lastModifiedBy>fiona steinert</cp:lastModifiedBy>
  <cp:revision>2</cp:revision>
  <cp:lastPrinted>2015-03-05T08:50:00Z</cp:lastPrinted>
  <dcterms:created xsi:type="dcterms:W3CDTF">2015-05-14T16:00:00Z</dcterms:created>
  <dcterms:modified xsi:type="dcterms:W3CDTF">2015-05-14T16:00:00Z</dcterms:modified>
</cp:coreProperties>
</file>